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val="0"/>
        <w:spacing w:afterLines="100"/>
        <w:ind w:firstLine="1807" w:firstLineChars="500"/>
        <w:textAlignment w:val="auto"/>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202</w:t>
      </w:r>
      <w:r>
        <w:rPr>
          <w:rFonts w:hint="eastAsia" w:cs="宋体" w:asciiTheme="majorEastAsia" w:hAnsiTheme="majorEastAsia" w:eastAsiaTheme="majorEastAsia"/>
          <w:b/>
          <w:kern w:val="0"/>
          <w:sz w:val="36"/>
          <w:szCs w:val="36"/>
          <w:lang w:val="en-US" w:eastAsia="zh-CN"/>
        </w:rPr>
        <w:t>2</w:t>
      </w:r>
      <w:bookmarkStart w:id="0" w:name="_GoBack"/>
      <w:bookmarkEnd w:id="0"/>
      <w:r>
        <w:rPr>
          <w:rFonts w:hint="eastAsia" w:cs="宋体" w:asciiTheme="majorEastAsia" w:hAnsiTheme="majorEastAsia" w:eastAsiaTheme="majorEastAsia"/>
          <w:b/>
          <w:kern w:val="0"/>
          <w:sz w:val="36"/>
          <w:szCs w:val="36"/>
        </w:rPr>
        <w:t>年度团餐企业TOP100调查表</w:t>
      </w:r>
    </w:p>
    <w:tbl>
      <w:tblPr>
        <w:tblStyle w:val="3"/>
        <w:tblW w:w="10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497"/>
        <w:gridCol w:w="948"/>
        <w:gridCol w:w="1320"/>
        <w:gridCol w:w="125"/>
        <w:gridCol w:w="1445"/>
        <w:gridCol w:w="131"/>
        <w:gridCol w:w="1314"/>
        <w:gridCol w:w="2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668" w:type="dxa"/>
            <w:gridSpan w:val="2"/>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企业名称</w:t>
            </w:r>
          </w:p>
        </w:tc>
        <w:tc>
          <w:tcPr>
            <w:tcW w:w="2268" w:type="dxa"/>
            <w:gridSpan w:val="2"/>
            <w:shd w:val="clear" w:color="auto" w:fill="auto"/>
            <w:vAlign w:val="center"/>
          </w:tcPr>
          <w:p>
            <w:pPr>
              <w:widowControl/>
              <w:jc w:val="center"/>
              <w:rPr>
                <w:rFonts w:ascii="仿宋" w:hAnsi="仿宋" w:eastAsia="仿宋" w:cs="宋体"/>
                <w:color w:val="000000"/>
                <w:kern w:val="0"/>
                <w:sz w:val="24"/>
              </w:rPr>
            </w:pPr>
          </w:p>
        </w:tc>
        <w:tc>
          <w:tcPr>
            <w:tcW w:w="1701" w:type="dxa"/>
            <w:gridSpan w:val="3"/>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区域（省/市）</w:t>
            </w:r>
          </w:p>
        </w:tc>
        <w:tc>
          <w:tcPr>
            <w:tcW w:w="3540"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17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董事长</w:t>
            </w:r>
          </w:p>
        </w:tc>
        <w:tc>
          <w:tcPr>
            <w:tcW w:w="1445" w:type="dxa"/>
            <w:gridSpan w:val="2"/>
            <w:shd w:val="clear" w:color="auto" w:fill="auto"/>
            <w:vAlign w:val="center"/>
          </w:tcPr>
          <w:p>
            <w:pPr>
              <w:widowControl/>
              <w:jc w:val="center"/>
              <w:rPr>
                <w:rFonts w:ascii="仿宋" w:hAnsi="仿宋" w:eastAsia="仿宋" w:cs="宋体"/>
                <w:color w:val="000000"/>
                <w:kern w:val="0"/>
                <w:sz w:val="24"/>
              </w:rPr>
            </w:pPr>
          </w:p>
        </w:tc>
        <w:tc>
          <w:tcPr>
            <w:tcW w:w="1445"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1445" w:type="dxa"/>
            <w:shd w:val="clear" w:color="auto" w:fill="auto"/>
            <w:vAlign w:val="center"/>
          </w:tcPr>
          <w:p>
            <w:pPr>
              <w:widowControl/>
              <w:jc w:val="center"/>
              <w:rPr>
                <w:rFonts w:ascii="仿宋" w:hAnsi="仿宋" w:eastAsia="仿宋" w:cs="宋体"/>
                <w:color w:val="000000"/>
                <w:kern w:val="0"/>
                <w:sz w:val="24"/>
              </w:rPr>
            </w:pPr>
          </w:p>
        </w:tc>
        <w:tc>
          <w:tcPr>
            <w:tcW w:w="1445"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微信</w:t>
            </w:r>
          </w:p>
        </w:tc>
        <w:tc>
          <w:tcPr>
            <w:tcW w:w="2226" w:type="dxa"/>
            <w:shd w:val="clear" w:color="auto" w:fill="auto"/>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17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联系人</w:t>
            </w:r>
          </w:p>
        </w:tc>
        <w:tc>
          <w:tcPr>
            <w:tcW w:w="1445" w:type="dxa"/>
            <w:gridSpan w:val="2"/>
            <w:shd w:val="clear" w:color="auto" w:fill="auto"/>
            <w:vAlign w:val="center"/>
          </w:tcPr>
          <w:p>
            <w:pPr>
              <w:widowControl/>
              <w:jc w:val="center"/>
              <w:rPr>
                <w:rFonts w:ascii="仿宋" w:hAnsi="仿宋" w:eastAsia="仿宋" w:cs="宋体"/>
                <w:color w:val="000000"/>
                <w:kern w:val="0"/>
                <w:sz w:val="24"/>
              </w:rPr>
            </w:pPr>
          </w:p>
        </w:tc>
        <w:tc>
          <w:tcPr>
            <w:tcW w:w="1445"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职位　</w:t>
            </w:r>
          </w:p>
        </w:tc>
        <w:tc>
          <w:tcPr>
            <w:tcW w:w="1445" w:type="dxa"/>
            <w:shd w:val="clear" w:color="auto" w:fill="auto"/>
            <w:vAlign w:val="center"/>
          </w:tcPr>
          <w:p>
            <w:pPr>
              <w:widowControl/>
              <w:jc w:val="center"/>
              <w:rPr>
                <w:rFonts w:ascii="仿宋" w:hAnsi="仿宋" w:eastAsia="仿宋" w:cs="宋体"/>
                <w:color w:val="000000"/>
                <w:kern w:val="0"/>
                <w:sz w:val="24"/>
              </w:rPr>
            </w:pPr>
          </w:p>
        </w:tc>
        <w:tc>
          <w:tcPr>
            <w:tcW w:w="1445"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2226" w:type="dxa"/>
            <w:shd w:val="clear" w:color="auto" w:fill="auto"/>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668" w:type="dxa"/>
            <w:gridSpan w:val="2"/>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所有制性质</w:t>
            </w:r>
          </w:p>
        </w:tc>
        <w:tc>
          <w:tcPr>
            <w:tcW w:w="7509" w:type="dxa"/>
            <w:gridSpan w:val="7"/>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Times New Roman"/>
                <w:sz w:val="24"/>
                <w:szCs w:val="24"/>
              </w:rPr>
              <w:t>□国有/国有控股企业  □内资/民营企业 □外商企业（港澳台资除外）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668" w:type="dxa"/>
            <w:gridSpan w:val="2"/>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kern w:val="0"/>
                <w:sz w:val="24"/>
                <w:szCs w:val="24"/>
              </w:rPr>
              <w:t>项目主要分布</w:t>
            </w:r>
          </w:p>
        </w:tc>
        <w:tc>
          <w:tcPr>
            <w:tcW w:w="7509" w:type="dxa"/>
            <w:gridSpan w:val="7"/>
            <w:shd w:val="clear" w:color="auto" w:fill="auto"/>
            <w:vAlign w:val="center"/>
          </w:tcPr>
          <w:p>
            <w:pPr>
              <w:spacing w:line="360" w:lineRule="exact"/>
              <w:jc w:val="left"/>
              <w:rPr>
                <w:rFonts w:ascii="仿宋" w:hAnsi="仿宋" w:eastAsia="仿宋"/>
                <w:sz w:val="24"/>
                <w:szCs w:val="24"/>
              </w:rPr>
            </w:pPr>
            <w:r>
              <w:rPr>
                <w:rFonts w:hint="eastAsia" w:ascii="仿宋" w:hAnsi="仿宋" w:eastAsia="仿宋" w:cs="宋体"/>
                <w:kern w:val="0"/>
                <w:sz w:val="24"/>
                <w:szCs w:val="24"/>
              </w:rPr>
              <w:t>□内地一线城市；□内地二线城市；□内地三线以下城市；□港澳台地区；□其他地区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668" w:type="dxa"/>
            <w:gridSpan w:val="2"/>
            <w:shd w:val="clear" w:color="auto" w:fill="auto"/>
            <w:noWrap/>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项目范围</w:t>
            </w:r>
          </w:p>
        </w:tc>
        <w:tc>
          <w:tcPr>
            <w:tcW w:w="7509" w:type="dxa"/>
            <w:gridSpan w:val="7"/>
            <w:shd w:val="clear" w:color="auto" w:fill="auto"/>
            <w:vAlign w:val="center"/>
          </w:tcPr>
          <w:p>
            <w:pPr>
              <w:spacing w:line="360" w:lineRule="exact"/>
              <w:jc w:val="left"/>
              <w:rPr>
                <w:rFonts w:ascii="仿宋" w:hAnsi="仿宋" w:eastAsia="仿宋" w:cs="宋体"/>
                <w:kern w:val="0"/>
                <w:sz w:val="24"/>
                <w:szCs w:val="24"/>
              </w:rPr>
            </w:pPr>
            <w:r>
              <w:rPr>
                <w:rFonts w:hint="eastAsia" w:ascii="仿宋" w:hAnsi="仿宋" w:eastAsia="仿宋" w:cs="宋体"/>
                <w:kern w:val="0"/>
                <w:sz w:val="24"/>
                <w:szCs w:val="24"/>
              </w:rPr>
              <w:t>□某一城市内（不含直辖市）  □在某省区范围内（含直辖市）</w:t>
            </w:r>
          </w:p>
          <w:p>
            <w:pPr>
              <w:spacing w:line="360" w:lineRule="exact"/>
              <w:jc w:val="left"/>
              <w:rPr>
                <w:rFonts w:ascii="仿宋" w:hAnsi="仿宋" w:eastAsia="仿宋" w:cs="宋体"/>
                <w:kern w:val="0"/>
                <w:sz w:val="24"/>
                <w:szCs w:val="24"/>
              </w:rPr>
            </w:pPr>
            <w:r>
              <w:rPr>
                <w:rFonts w:hint="eastAsia" w:ascii="仿宋" w:hAnsi="仿宋" w:eastAsia="仿宋" w:cs="宋体"/>
                <w:kern w:val="0"/>
                <w:sz w:val="24"/>
                <w:szCs w:val="24"/>
              </w:rPr>
              <w:t>□跨省区经营（不超过五个省份）□全国范围内（超过五个省份）</w:t>
            </w:r>
          </w:p>
        </w:tc>
      </w:tr>
    </w:tbl>
    <w:p>
      <w:pPr>
        <w:tabs>
          <w:tab w:val="left" w:pos="5760"/>
        </w:tabs>
        <w:rPr>
          <w:rFonts w:ascii="仿宋" w:hAnsi="仿宋" w:eastAsia="仿宋"/>
          <w:sz w:val="24"/>
          <w:szCs w:val="24"/>
        </w:rPr>
      </w:pPr>
      <w:r>
        <w:rPr>
          <w:rFonts w:ascii="仿宋" w:hAnsi="仿宋" w:eastAsia="仿宋"/>
          <w:sz w:val="24"/>
          <w:szCs w:val="24"/>
        </w:rPr>
        <w:tab/>
      </w:r>
    </w:p>
    <w:tbl>
      <w:tblPr>
        <w:tblStyle w:val="3"/>
        <w:tblW w:w="101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1909"/>
        <w:gridCol w:w="1734"/>
        <w:gridCol w:w="1737"/>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0145" w:type="dxa"/>
            <w:gridSpan w:val="5"/>
            <w:shd w:val="clear" w:color="auto" w:fill="auto"/>
            <w:noWrap/>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92" w:type="dxa"/>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年度</w:t>
            </w:r>
          </w:p>
        </w:tc>
        <w:tc>
          <w:tcPr>
            <w:tcW w:w="1909" w:type="dxa"/>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kern w:val="0"/>
                <w:sz w:val="24"/>
                <w:szCs w:val="24"/>
              </w:rPr>
              <w:t>项目总数</w:t>
            </w:r>
          </w:p>
        </w:tc>
        <w:tc>
          <w:tcPr>
            <w:tcW w:w="1734" w:type="dxa"/>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自有品牌总数</w:t>
            </w:r>
          </w:p>
        </w:tc>
        <w:tc>
          <w:tcPr>
            <w:tcW w:w="1737" w:type="dxa"/>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中央厨房</w:t>
            </w:r>
          </w:p>
        </w:tc>
        <w:tc>
          <w:tcPr>
            <w:tcW w:w="2373" w:type="dxa"/>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种养殖基地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92" w:type="dxa"/>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2020</w:t>
            </w:r>
          </w:p>
        </w:tc>
        <w:tc>
          <w:tcPr>
            <w:tcW w:w="1909" w:type="dxa"/>
            <w:shd w:val="clear" w:color="auto" w:fill="auto"/>
            <w:vAlign w:val="center"/>
          </w:tcPr>
          <w:p>
            <w:pPr>
              <w:widowControl/>
              <w:jc w:val="center"/>
              <w:rPr>
                <w:rFonts w:ascii="仿宋" w:hAnsi="仿宋" w:eastAsia="仿宋" w:cs="宋体"/>
                <w:color w:val="000000"/>
                <w:kern w:val="0"/>
                <w:sz w:val="24"/>
                <w:szCs w:val="24"/>
              </w:rPr>
            </w:pPr>
          </w:p>
        </w:tc>
        <w:tc>
          <w:tcPr>
            <w:tcW w:w="1734" w:type="dxa"/>
            <w:shd w:val="clear" w:color="auto" w:fill="auto"/>
            <w:vAlign w:val="center"/>
          </w:tcPr>
          <w:p>
            <w:pPr>
              <w:widowControl/>
              <w:jc w:val="center"/>
              <w:rPr>
                <w:rFonts w:ascii="仿宋" w:hAnsi="仿宋" w:eastAsia="仿宋" w:cs="宋体"/>
                <w:color w:val="000000"/>
                <w:kern w:val="0"/>
                <w:sz w:val="24"/>
                <w:szCs w:val="24"/>
              </w:rPr>
            </w:pPr>
          </w:p>
        </w:tc>
        <w:tc>
          <w:tcPr>
            <w:tcW w:w="1737" w:type="dxa"/>
            <w:shd w:val="clear" w:color="auto" w:fill="auto"/>
            <w:vAlign w:val="center"/>
          </w:tcPr>
          <w:p>
            <w:pPr>
              <w:widowControl/>
              <w:jc w:val="center"/>
              <w:rPr>
                <w:rFonts w:ascii="仿宋" w:hAnsi="仿宋" w:eastAsia="仿宋" w:cs="宋体"/>
                <w:color w:val="000000"/>
                <w:kern w:val="0"/>
                <w:sz w:val="24"/>
                <w:szCs w:val="24"/>
              </w:rPr>
            </w:pPr>
          </w:p>
        </w:tc>
        <w:tc>
          <w:tcPr>
            <w:tcW w:w="2373" w:type="dxa"/>
            <w:shd w:val="clear" w:color="auto" w:fill="auto"/>
            <w:vAlign w:val="center"/>
          </w:tcPr>
          <w:p>
            <w:pPr>
              <w:widowControl/>
              <w:jc w:val="center"/>
              <w:rPr>
                <w:rFonts w:ascii="仿宋" w:hAnsi="仿宋" w:eastAsia="仿宋"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92" w:type="dxa"/>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2021预估</w:t>
            </w:r>
            <w:r>
              <w:rPr>
                <w:rFonts w:hint="eastAsia" w:ascii="仿宋" w:hAnsi="仿宋" w:eastAsia="仿宋" w:cs="宋体"/>
                <w:color w:val="000000"/>
                <w:kern w:val="0"/>
                <w:sz w:val="16"/>
                <w:szCs w:val="16"/>
              </w:rPr>
              <w:t>（+/-%）</w:t>
            </w:r>
          </w:p>
        </w:tc>
        <w:tc>
          <w:tcPr>
            <w:tcW w:w="1909" w:type="dxa"/>
            <w:shd w:val="clear" w:color="auto" w:fill="auto"/>
            <w:vAlign w:val="center"/>
          </w:tcPr>
          <w:p>
            <w:pPr>
              <w:widowControl/>
              <w:jc w:val="center"/>
              <w:rPr>
                <w:rFonts w:ascii="仿宋" w:hAnsi="仿宋" w:eastAsia="仿宋" w:cs="宋体"/>
                <w:color w:val="000000"/>
                <w:kern w:val="0"/>
                <w:sz w:val="24"/>
                <w:szCs w:val="24"/>
              </w:rPr>
            </w:pPr>
          </w:p>
        </w:tc>
        <w:tc>
          <w:tcPr>
            <w:tcW w:w="1734" w:type="dxa"/>
            <w:shd w:val="clear" w:color="auto" w:fill="auto"/>
            <w:vAlign w:val="center"/>
          </w:tcPr>
          <w:p>
            <w:pPr>
              <w:widowControl/>
              <w:jc w:val="center"/>
              <w:rPr>
                <w:rFonts w:ascii="仿宋" w:hAnsi="仿宋" w:eastAsia="仿宋" w:cs="宋体"/>
                <w:color w:val="000000"/>
                <w:kern w:val="0"/>
                <w:sz w:val="24"/>
                <w:szCs w:val="24"/>
              </w:rPr>
            </w:pPr>
          </w:p>
        </w:tc>
        <w:tc>
          <w:tcPr>
            <w:tcW w:w="1737" w:type="dxa"/>
            <w:shd w:val="clear" w:color="auto" w:fill="auto"/>
            <w:vAlign w:val="center"/>
          </w:tcPr>
          <w:p>
            <w:pPr>
              <w:widowControl/>
              <w:jc w:val="center"/>
              <w:rPr>
                <w:rFonts w:ascii="仿宋" w:hAnsi="仿宋" w:eastAsia="仿宋" w:cs="宋体"/>
                <w:color w:val="000000"/>
                <w:kern w:val="0"/>
                <w:sz w:val="24"/>
                <w:szCs w:val="24"/>
              </w:rPr>
            </w:pPr>
          </w:p>
        </w:tc>
        <w:tc>
          <w:tcPr>
            <w:tcW w:w="2373" w:type="dxa"/>
            <w:shd w:val="clear" w:color="auto" w:fill="auto"/>
            <w:vAlign w:val="center"/>
          </w:tcPr>
          <w:p>
            <w:pPr>
              <w:widowControl/>
              <w:jc w:val="center"/>
              <w:rPr>
                <w:rFonts w:ascii="仿宋" w:hAnsi="仿宋" w:eastAsia="仿宋" w:cs="宋体"/>
                <w:color w:val="000000"/>
                <w:kern w:val="0"/>
                <w:sz w:val="24"/>
                <w:szCs w:val="24"/>
              </w:rPr>
            </w:pPr>
          </w:p>
        </w:tc>
      </w:tr>
    </w:tbl>
    <w:p/>
    <w:tbl>
      <w:tblPr>
        <w:tblStyle w:val="3"/>
        <w:tblW w:w="10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7"/>
        <w:gridCol w:w="984"/>
        <w:gridCol w:w="575"/>
        <w:gridCol w:w="4"/>
        <w:gridCol w:w="272"/>
        <w:gridCol w:w="186"/>
        <w:gridCol w:w="664"/>
        <w:gridCol w:w="558"/>
        <w:gridCol w:w="4"/>
        <w:gridCol w:w="430"/>
        <w:gridCol w:w="471"/>
        <w:gridCol w:w="246"/>
        <w:gridCol w:w="533"/>
        <w:gridCol w:w="4"/>
        <w:gridCol w:w="172"/>
        <w:gridCol w:w="567"/>
        <w:gridCol w:w="179"/>
        <w:gridCol w:w="530"/>
        <w:gridCol w:w="232"/>
        <w:gridCol w:w="4"/>
        <w:gridCol w:w="614"/>
        <w:gridCol w:w="226"/>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0105" w:type="dxa"/>
            <w:gridSpan w:val="24"/>
            <w:shd w:val="clear" w:color="auto" w:fill="auto"/>
            <w:noWrap/>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经营信息（单位：万元）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798" w:type="dxa"/>
            <w:vMerge w:val="restart"/>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年度</w:t>
            </w:r>
          </w:p>
        </w:tc>
        <w:tc>
          <w:tcPr>
            <w:tcW w:w="991" w:type="dxa"/>
            <w:gridSpan w:val="2"/>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团餐总年营收</w:t>
            </w:r>
          </w:p>
        </w:tc>
        <w:tc>
          <w:tcPr>
            <w:tcW w:w="2259" w:type="dxa"/>
            <w:gridSpan w:val="6"/>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自营档口销售占比</w:t>
            </w:r>
          </w:p>
        </w:tc>
        <w:tc>
          <w:tcPr>
            <w:tcW w:w="1151" w:type="dxa"/>
            <w:gridSpan w:val="4"/>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饮品销售占比</w:t>
            </w:r>
          </w:p>
        </w:tc>
        <w:tc>
          <w:tcPr>
            <w:tcW w:w="2217" w:type="dxa"/>
            <w:gridSpan w:val="7"/>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预制菜品销售占比</w:t>
            </w:r>
            <w:r>
              <w:rPr>
                <w:rFonts w:hint="eastAsia" w:ascii="仿宋" w:hAnsi="仿宋" w:eastAsia="仿宋" w:cs="宋体"/>
                <w:color w:val="000000"/>
                <w:kern w:val="0"/>
                <w:sz w:val="24"/>
                <w:vertAlign w:val="superscript"/>
              </w:rPr>
              <w:t>1</w:t>
            </w:r>
          </w:p>
        </w:tc>
        <w:tc>
          <w:tcPr>
            <w:tcW w:w="1689" w:type="dxa"/>
            <w:gridSpan w:val="4"/>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线上收入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798" w:type="dxa"/>
            <w:vMerge w:val="continue"/>
            <w:shd w:val="clear" w:color="auto" w:fill="auto"/>
            <w:noWrap/>
            <w:vAlign w:val="center"/>
          </w:tcPr>
          <w:p>
            <w:pPr>
              <w:widowControl/>
              <w:jc w:val="center"/>
              <w:rPr>
                <w:rFonts w:ascii="仿宋" w:hAnsi="仿宋" w:eastAsia="仿宋" w:cs="宋体"/>
                <w:color w:val="000000"/>
                <w:kern w:val="0"/>
                <w:sz w:val="24"/>
              </w:rPr>
            </w:pPr>
          </w:p>
        </w:tc>
        <w:tc>
          <w:tcPr>
            <w:tcW w:w="991" w:type="dxa"/>
            <w:gridSpan w:val="2"/>
            <w:vMerge w:val="continue"/>
            <w:shd w:val="clear" w:color="auto" w:fill="auto"/>
            <w:vAlign w:val="center"/>
          </w:tcPr>
          <w:p>
            <w:pPr>
              <w:widowControl/>
              <w:jc w:val="center"/>
              <w:rPr>
                <w:rFonts w:ascii="仿宋" w:hAnsi="仿宋" w:eastAsia="仿宋" w:cs="宋体"/>
                <w:color w:val="000000"/>
                <w:kern w:val="0"/>
                <w:sz w:val="24"/>
              </w:rPr>
            </w:pPr>
          </w:p>
        </w:tc>
        <w:tc>
          <w:tcPr>
            <w:tcW w:w="2259" w:type="dxa"/>
            <w:gridSpan w:val="6"/>
            <w:vMerge w:val="continue"/>
            <w:shd w:val="clear" w:color="auto" w:fill="auto"/>
            <w:vAlign w:val="center"/>
          </w:tcPr>
          <w:p>
            <w:pPr>
              <w:widowControl/>
              <w:jc w:val="center"/>
              <w:rPr>
                <w:rFonts w:ascii="仿宋" w:hAnsi="仿宋" w:eastAsia="仿宋" w:cs="宋体"/>
                <w:color w:val="000000"/>
                <w:kern w:val="0"/>
                <w:sz w:val="24"/>
              </w:rPr>
            </w:pPr>
          </w:p>
        </w:tc>
        <w:tc>
          <w:tcPr>
            <w:tcW w:w="1151" w:type="dxa"/>
            <w:gridSpan w:val="4"/>
            <w:vMerge w:val="continue"/>
            <w:shd w:val="clear" w:color="auto" w:fill="auto"/>
            <w:vAlign w:val="center"/>
          </w:tcPr>
          <w:p>
            <w:pPr>
              <w:widowControl/>
              <w:jc w:val="center"/>
              <w:rPr>
                <w:rFonts w:ascii="仿宋" w:hAnsi="仿宋" w:eastAsia="仿宋" w:cs="宋体"/>
                <w:color w:val="000000"/>
                <w:kern w:val="0"/>
                <w:sz w:val="24"/>
              </w:rPr>
            </w:pPr>
          </w:p>
        </w:tc>
        <w:tc>
          <w:tcPr>
            <w:tcW w:w="2217" w:type="dxa"/>
            <w:gridSpan w:val="7"/>
            <w:vMerge w:val="continue"/>
            <w:shd w:val="clear" w:color="auto" w:fill="auto"/>
            <w:vAlign w:val="center"/>
          </w:tcPr>
          <w:p>
            <w:pPr>
              <w:widowControl/>
              <w:jc w:val="center"/>
              <w:rPr>
                <w:rFonts w:ascii="仿宋" w:hAnsi="仿宋" w:eastAsia="仿宋" w:cs="宋体"/>
                <w:color w:val="000000"/>
                <w:kern w:val="0"/>
                <w:sz w:val="24"/>
              </w:rPr>
            </w:pPr>
          </w:p>
        </w:tc>
        <w:tc>
          <w:tcPr>
            <w:tcW w:w="844" w:type="dxa"/>
            <w:gridSpan w:val="3"/>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配送</w:t>
            </w:r>
          </w:p>
        </w:tc>
        <w:tc>
          <w:tcPr>
            <w:tcW w:w="845"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自提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7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2020</w:t>
            </w:r>
          </w:p>
        </w:tc>
        <w:tc>
          <w:tcPr>
            <w:tcW w:w="991" w:type="dxa"/>
            <w:gridSpan w:val="2"/>
            <w:shd w:val="clear" w:color="auto" w:fill="auto"/>
            <w:vAlign w:val="center"/>
          </w:tcPr>
          <w:p>
            <w:pPr>
              <w:widowControl/>
              <w:jc w:val="center"/>
              <w:rPr>
                <w:rFonts w:ascii="仿宋" w:hAnsi="仿宋" w:eastAsia="仿宋" w:cs="宋体"/>
                <w:color w:val="000000"/>
                <w:kern w:val="0"/>
                <w:sz w:val="24"/>
              </w:rPr>
            </w:pPr>
          </w:p>
        </w:tc>
        <w:tc>
          <w:tcPr>
            <w:tcW w:w="2259" w:type="dxa"/>
            <w:gridSpan w:val="6"/>
            <w:shd w:val="clear" w:color="auto" w:fill="auto"/>
            <w:vAlign w:val="center"/>
          </w:tcPr>
          <w:p>
            <w:pPr>
              <w:widowControl/>
              <w:jc w:val="center"/>
              <w:rPr>
                <w:rFonts w:ascii="仿宋" w:hAnsi="仿宋" w:eastAsia="仿宋" w:cs="宋体"/>
                <w:color w:val="000000"/>
                <w:kern w:val="0"/>
                <w:sz w:val="24"/>
              </w:rPr>
            </w:pPr>
          </w:p>
        </w:tc>
        <w:tc>
          <w:tcPr>
            <w:tcW w:w="1151" w:type="dxa"/>
            <w:gridSpan w:val="4"/>
            <w:shd w:val="clear" w:color="auto" w:fill="auto"/>
            <w:vAlign w:val="center"/>
          </w:tcPr>
          <w:p>
            <w:pPr>
              <w:widowControl/>
              <w:jc w:val="center"/>
              <w:rPr>
                <w:rFonts w:ascii="仿宋" w:hAnsi="仿宋" w:eastAsia="仿宋" w:cs="宋体"/>
                <w:color w:val="000000"/>
                <w:kern w:val="0"/>
                <w:sz w:val="24"/>
              </w:rPr>
            </w:pPr>
          </w:p>
        </w:tc>
        <w:tc>
          <w:tcPr>
            <w:tcW w:w="2217" w:type="dxa"/>
            <w:gridSpan w:val="7"/>
            <w:shd w:val="clear" w:color="auto" w:fill="auto"/>
            <w:vAlign w:val="center"/>
          </w:tcPr>
          <w:p>
            <w:pPr>
              <w:widowControl/>
              <w:jc w:val="center"/>
              <w:rPr>
                <w:rFonts w:ascii="仿宋" w:hAnsi="仿宋" w:eastAsia="仿宋" w:cs="宋体"/>
                <w:color w:val="000000"/>
                <w:kern w:val="0"/>
                <w:sz w:val="24"/>
              </w:rPr>
            </w:pPr>
          </w:p>
        </w:tc>
        <w:tc>
          <w:tcPr>
            <w:tcW w:w="844" w:type="dxa"/>
            <w:gridSpan w:val="3"/>
            <w:shd w:val="clear" w:color="auto" w:fill="auto"/>
            <w:vAlign w:val="center"/>
          </w:tcPr>
          <w:p>
            <w:pPr>
              <w:widowControl/>
              <w:jc w:val="center"/>
              <w:rPr>
                <w:rFonts w:ascii="仿宋" w:hAnsi="仿宋" w:eastAsia="仿宋" w:cs="宋体"/>
                <w:color w:val="000000"/>
                <w:kern w:val="0"/>
                <w:sz w:val="24"/>
              </w:rPr>
            </w:pPr>
          </w:p>
        </w:tc>
        <w:tc>
          <w:tcPr>
            <w:tcW w:w="845" w:type="dxa"/>
            <w:shd w:val="clear" w:color="auto" w:fill="auto"/>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7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2021预估</w:t>
            </w:r>
            <w:r>
              <w:rPr>
                <w:rFonts w:hint="eastAsia" w:ascii="仿宋" w:hAnsi="仿宋" w:eastAsia="仿宋" w:cs="宋体"/>
                <w:color w:val="000000"/>
                <w:kern w:val="0"/>
                <w:sz w:val="16"/>
                <w:szCs w:val="16"/>
              </w:rPr>
              <w:t>（+/-%）</w:t>
            </w:r>
          </w:p>
        </w:tc>
        <w:tc>
          <w:tcPr>
            <w:tcW w:w="991" w:type="dxa"/>
            <w:gridSpan w:val="2"/>
            <w:shd w:val="clear" w:color="auto" w:fill="auto"/>
            <w:vAlign w:val="center"/>
          </w:tcPr>
          <w:p>
            <w:pPr>
              <w:widowControl/>
              <w:jc w:val="center"/>
              <w:rPr>
                <w:rFonts w:ascii="仿宋" w:hAnsi="仿宋" w:eastAsia="仿宋" w:cs="宋体"/>
                <w:color w:val="000000"/>
                <w:kern w:val="0"/>
                <w:sz w:val="24"/>
              </w:rPr>
            </w:pPr>
          </w:p>
        </w:tc>
        <w:tc>
          <w:tcPr>
            <w:tcW w:w="2259" w:type="dxa"/>
            <w:gridSpan w:val="6"/>
            <w:shd w:val="clear" w:color="auto" w:fill="auto"/>
            <w:vAlign w:val="center"/>
          </w:tcPr>
          <w:p>
            <w:pPr>
              <w:widowControl/>
              <w:jc w:val="center"/>
              <w:rPr>
                <w:rFonts w:ascii="仿宋" w:hAnsi="仿宋" w:eastAsia="仿宋" w:cs="宋体"/>
                <w:color w:val="000000"/>
                <w:kern w:val="0"/>
                <w:sz w:val="24"/>
              </w:rPr>
            </w:pPr>
          </w:p>
        </w:tc>
        <w:tc>
          <w:tcPr>
            <w:tcW w:w="1151" w:type="dxa"/>
            <w:gridSpan w:val="4"/>
            <w:shd w:val="clear" w:color="auto" w:fill="auto"/>
            <w:vAlign w:val="center"/>
          </w:tcPr>
          <w:p>
            <w:pPr>
              <w:widowControl/>
              <w:jc w:val="center"/>
              <w:rPr>
                <w:rFonts w:ascii="仿宋" w:hAnsi="仿宋" w:eastAsia="仿宋" w:cs="宋体"/>
                <w:color w:val="000000"/>
                <w:kern w:val="0"/>
                <w:sz w:val="24"/>
              </w:rPr>
            </w:pPr>
          </w:p>
        </w:tc>
        <w:tc>
          <w:tcPr>
            <w:tcW w:w="2217" w:type="dxa"/>
            <w:gridSpan w:val="7"/>
            <w:shd w:val="clear" w:color="auto" w:fill="auto"/>
            <w:vAlign w:val="center"/>
          </w:tcPr>
          <w:p>
            <w:pPr>
              <w:widowControl/>
              <w:jc w:val="center"/>
              <w:rPr>
                <w:rFonts w:ascii="仿宋" w:hAnsi="仿宋" w:eastAsia="仿宋" w:cs="宋体"/>
                <w:color w:val="000000"/>
                <w:kern w:val="0"/>
                <w:sz w:val="24"/>
              </w:rPr>
            </w:pPr>
          </w:p>
        </w:tc>
        <w:tc>
          <w:tcPr>
            <w:tcW w:w="844" w:type="dxa"/>
            <w:gridSpan w:val="3"/>
            <w:shd w:val="clear" w:color="auto" w:fill="auto"/>
            <w:vAlign w:val="center"/>
          </w:tcPr>
          <w:p>
            <w:pPr>
              <w:widowControl/>
              <w:jc w:val="center"/>
              <w:rPr>
                <w:rFonts w:ascii="仿宋" w:hAnsi="仿宋" w:eastAsia="仿宋" w:cs="宋体"/>
                <w:color w:val="000000"/>
                <w:kern w:val="0"/>
                <w:sz w:val="24"/>
              </w:rPr>
            </w:pPr>
          </w:p>
        </w:tc>
        <w:tc>
          <w:tcPr>
            <w:tcW w:w="845" w:type="dxa"/>
            <w:shd w:val="clear" w:color="auto" w:fill="auto"/>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798" w:type="dxa"/>
            <w:vMerge w:val="restart"/>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年度</w:t>
            </w:r>
          </w:p>
        </w:tc>
        <w:tc>
          <w:tcPr>
            <w:tcW w:w="991" w:type="dxa"/>
            <w:gridSpan w:val="2"/>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总年支出</w:t>
            </w:r>
          </w:p>
        </w:tc>
        <w:tc>
          <w:tcPr>
            <w:tcW w:w="851" w:type="dxa"/>
            <w:gridSpan w:val="3"/>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菜品研发费用</w:t>
            </w:r>
          </w:p>
        </w:tc>
        <w:tc>
          <w:tcPr>
            <w:tcW w:w="850" w:type="dxa"/>
            <w:gridSpan w:val="2"/>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职工薪酬总额</w:t>
            </w:r>
          </w:p>
        </w:tc>
        <w:tc>
          <w:tcPr>
            <w:tcW w:w="2985" w:type="dxa"/>
            <w:gridSpan w:val="9"/>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原材料采购</w:t>
            </w:r>
          </w:p>
        </w:tc>
        <w:tc>
          <w:tcPr>
            <w:tcW w:w="2630" w:type="dxa"/>
            <w:gridSpan w:val="7"/>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数字化投入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798" w:type="dxa"/>
            <w:vMerge w:val="continue"/>
            <w:shd w:val="clear" w:color="auto" w:fill="auto"/>
            <w:noWrap/>
            <w:vAlign w:val="center"/>
          </w:tcPr>
          <w:p>
            <w:pPr>
              <w:widowControl/>
              <w:jc w:val="center"/>
              <w:rPr>
                <w:rFonts w:ascii="仿宋" w:hAnsi="仿宋" w:eastAsia="仿宋" w:cs="宋体"/>
                <w:color w:val="000000"/>
                <w:kern w:val="0"/>
                <w:sz w:val="24"/>
              </w:rPr>
            </w:pPr>
          </w:p>
        </w:tc>
        <w:tc>
          <w:tcPr>
            <w:tcW w:w="991" w:type="dxa"/>
            <w:gridSpan w:val="2"/>
            <w:vMerge w:val="continue"/>
            <w:shd w:val="clear" w:color="auto" w:fill="auto"/>
            <w:vAlign w:val="center"/>
          </w:tcPr>
          <w:p>
            <w:pPr>
              <w:widowControl/>
              <w:jc w:val="center"/>
              <w:rPr>
                <w:rFonts w:ascii="仿宋" w:hAnsi="仿宋" w:eastAsia="仿宋" w:cs="宋体"/>
                <w:color w:val="000000"/>
                <w:kern w:val="0"/>
                <w:sz w:val="24"/>
              </w:rPr>
            </w:pPr>
          </w:p>
        </w:tc>
        <w:tc>
          <w:tcPr>
            <w:tcW w:w="851" w:type="dxa"/>
            <w:gridSpan w:val="3"/>
            <w:vMerge w:val="continue"/>
            <w:shd w:val="clear" w:color="auto" w:fill="auto"/>
            <w:vAlign w:val="center"/>
          </w:tcPr>
          <w:p>
            <w:pPr>
              <w:widowControl/>
              <w:jc w:val="center"/>
              <w:rPr>
                <w:rFonts w:ascii="仿宋" w:hAnsi="仿宋" w:eastAsia="仿宋" w:cs="宋体"/>
                <w:color w:val="000000"/>
                <w:kern w:val="0"/>
                <w:sz w:val="24"/>
              </w:rPr>
            </w:pPr>
          </w:p>
        </w:tc>
        <w:tc>
          <w:tcPr>
            <w:tcW w:w="850" w:type="dxa"/>
            <w:gridSpan w:val="2"/>
            <w:vMerge w:val="continue"/>
            <w:shd w:val="clear" w:color="auto" w:fill="auto"/>
            <w:vAlign w:val="center"/>
          </w:tcPr>
          <w:p>
            <w:pPr>
              <w:widowControl/>
              <w:jc w:val="center"/>
              <w:rPr>
                <w:rFonts w:ascii="仿宋" w:hAnsi="仿宋" w:eastAsia="仿宋" w:cs="宋体"/>
                <w:color w:val="000000"/>
                <w:kern w:val="0"/>
                <w:sz w:val="24"/>
              </w:rPr>
            </w:pPr>
          </w:p>
        </w:tc>
        <w:tc>
          <w:tcPr>
            <w:tcW w:w="992" w:type="dxa"/>
            <w:gridSpan w:val="3"/>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供应商配送</w:t>
            </w:r>
          </w:p>
        </w:tc>
        <w:tc>
          <w:tcPr>
            <w:tcW w:w="717"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企业自采</w:t>
            </w:r>
          </w:p>
        </w:tc>
        <w:tc>
          <w:tcPr>
            <w:tcW w:w="709" w:type="dxa"/>
            <w:gridSpan w:val="3"/>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甲方自采</w:t>
            </w:r>
          </w:p>
        </w:tc>
        <w:tc>
          <w:tcPr>
            <w:tcW w:w="56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其他</w:t>
            </w:r>
          </w:p>
        </w:tc>
        <w:tc>
          <w:tcPr>
            <w:tcW w:w="709"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智慧设备系统</w:t>
            </w:r>
          </w:p>
        </w:tc>
        <w:tc>
          <w:tcPr>
            <w:tcW w:w="850" w:type="dxa"/>
            <w:gridSpan w:val="3"/>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外卖平台</w:t>
            </w:r>
          </w:p>
        </w:tc>
        <w:tc>
          <w:tcPr>
            <w:tcW w:w="1071"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 w:hRule="atLeast"/>
          <w:jc w:val="center"/>
        </w:trPr>
        <w:tc>
          <w:tcPr>
            <w:tcW w:w="17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2020</w:t>
            </w:r>
          </w:p>
        </w:tc>
        <w:tc>
          <w:tcPr>
            <w:tcW w:w="991" w:type="dxa"/>
            <w:gridSpan w:val="2"/>
            <w:shd w:val="clear" w:color="auto" w:fill="auto"/>
            <w:vAlign w:val="center"/>
          </w:tcPr>
          <w:p>
            <w:pPr>
              <w:widowControl/>
              <w:jc w:val="center"/>
              <w:rPr>
                <w:rFonts w:ascii="仿宋" w:hAnsi="仿宋" w:eastAsia="仿宋" w:cs="宋体"/>
                <w:b/>
                <w:color w:val="000000"/>
                <w:kern w:val="0"/>
                <w:sz w:val="24"/>
              </w:rPr>
            </w:pPr>
          </w:p>
        </w:tc>
        <w:tc>
          <w:tcPr>
            <w:tcW w:w="851" w:type="dxa"/>
            <w:gridSpan w:val="3"/>
            <w:shd w:val="clear" w:color="auto" w:fill="auto"/>
            <w:vAlign w:val="center"/>
          </w:tcPr>
          <w:p>
            <w:pPr>
              <w:widowControl/>
              <w:jc w:val="center"/>
              <w:rPr>
                <w:rFonts w:ascii="仿宋" w:hAnsi="仿宋" w:eastAsia="仿宋" w:cs="宋体"/>
                <w:b/>
                <w:color w:val="000000"/>
                <w:kern w:val="0"/>
                <w:sz w:val="24"/>
              </w:rPr>
            </w:pPr>
          </w:p>
        </w:tc>
        <w:tc>
          <w:tcPr>
            <w:tcW w:w="850" w:type="dxa"/>
            <w:gridSpan w:val="2"/>
            <w:shd w:val="clear" w:color="auto" w:fill="auto"/>
            <w:vAlign w:val="center"/>
          </w:tcPr>
          <w:p>
            <w:pPr>
              <w:widowControl/>
              <w:jc w:val="center"/>
              <w:rPr>
                <w:rFonts w:ascii="仿宋" w:hAnsi="仿宋" w:eastAsia="仿宋" w:cs="宋体"/>
                <w:b/>
                <w:color w:val="000000"/>
                <w:kern w:val="0"/>
                <w:sz w:val="24"/>
              </w:rPr>
            </w:pPr>
          </w:p>
        </w:tc>
        <w:tc>
          <w:tcPr>
            <w:tcW w:w="992" w:type="dxa"/>
            <w:gridSpan w:val="3"/>
            <w:shd w:val="clear" w:color="auto" w:fill="auto"/>
            <w:vAlign w:val="center"/>
          </w:tcPr>
          <w:p>
            <w:pPr>
              <w:widowControl/>
              <w:jc w:val="center"/>
              <w:rPr>
                <w:rFonts w:ascii="仿宋" w:hAnsi="仿宋" w:eastAsia="仿宋" w:cs="宋体"/>
                <w:b/>
                <w:color w:val="000000"/>
                <w:kern w:val="0"/>
                <w:sz w:val="24"/>
              </w:rPr>
            </w:pPr>
          </w:p>
        </w:tc>
        <w:tc>
          <w:tcPr>
            <w:tcW w:w="717" w:type="dxa"/>
            <w:gridSpan w:val="2"/>
            <w:shd w:val="clear" w:color="auto" w:fill="auto"/>
            <w:vAlign w:val="center"/>
          </w:tcPr>
          <w:p>
            <w:pPr>
              <w:widowControl/>
              <w:jc w:val="center"/>
              <w:rPr>
                <w:rFonts w:ascii="仿宋" w:hAnsi="仿宋" w:eastAsia="仿宋" w:cs="宋体"/>
                <w:b/>
                <w:color w:val="000000"/>
                <w:kern w:val="0"/>
                <w:sz w:val="24"/>
              </w:rPr>
            </w:pPr>
          </w:p>
        </w:tc>
        <w:tc>
          <w:tcPr>
            <w:tcW w:w="709" w:type="dxa"/>
            <w:gridSpan w:val="3"/>
            <w:shd w:val="clear" w:color="auto" w:fill="auto"/>
            <w:vAlign w:val="center"/>
          </w:tcPr>
          <w:p>
            <w:pPr>
              <w:widowControl/>
              <w:jc w:val="center"/>
              <w:rPr>
                <w:rFonts w:ascii="仿宋" w:hAnsi="仿宋" w:eastAsia="仿宋" w:cs="宋体"/>
                <w:b/>
                <w:color w:val="000000"/>
                <w:kern w:val="0"/>
                <w:sz w:val="24"/>
              </w:rPr>
            </w:pPr>
          </w:p>
        </w:tc>
        <w:tc>
          <w:tcPr>
            <w:tcW w:w="567" w:type="dxa"/>
            <w:shd w:val="clear" w:color="auto" w:fill="auto"/>
            <w:vAlign w:val="center"/>
          </w:tcPr>
          <w:p>
            <w:pPr>
              <w:widowControl/>
              <w:jc w:val="center"/>
              <w:rPr>
                <w:rFonts w:ascii="仿宋" w:hAnsi="仿宋" w:eastAsia="仿宋" w:cs="宋体"/>
                <w:b/>
                <w:color w:val="000000"/>
                <w:kern w:val="0"/>
                <w:sz w:val="24"/>
              </w:rPr>
            </w:pPr>
          </w:p>
        </w:tc>
        <w:tc>
          <w:tcPr>
            <w:tcW w:w="709" w:type="dxa"/>
            <w:gridSpan w:val="2"/>
            <w:shd w:val="clear" w:color="auto" w:fill="auto"/>
            <w:vAlign w:val="center"/>
          </w:tcPr>
          <w:p>
            <w:pPr>
              <w:widowControl/>
              <w:jc w:val="center"/>
              <w:rPr>
                <w:rFonts w:ascii="仿宋" w:hAnsi="仿宋" w:eastAsia="仿宋" w:cs="宋体"/>
                <w:b/>
                <w:color w:val="000000"/>
                <w:kern w:val="0"/>
                <w:sz w:val="24"/>
              </w:rPr>
            </w:pPr>
          </w:p>
        </w:tc>
        <w:tc>
          <w:tcPr>
            <w:tcW w:w="850" w:type="dxa"/>
            <w:gridSpan w:val="3"/>
            <w:shd w:val="clear" w:color="auto" w:fill="auto"/>
            <w:vAlign w:val="center"/>
          </w:tcPr>
          <w:p>
            <w:pPr>
              <w:widowControl/>
              <w:jc w:val="center"/>
              <w:rPr>
                <w:rFonts w:ascii="仿宋" w:hAnsi="仿宋" w:eastAsia="仿宋" w:cs="宋体"/>
                <w:b/>
                <w:color w:val="000000"/>
                <w:kern w:val="0"/>
                <w:sz w:val="24"/>
              </w:rPr>
            </w:pPr>
          </w:p>
        </w:tc>
        <w:tc>
          <w:tcPr>
            <w:tcW w:w="1071" w:type="dxa"/>
            <w:gridSpan w:val="2"/>
            <w:shd w:val="clear" w:color="auto" w:fill="auto"/>
            <w:vAlign w:val="center"/>
          </w:tcPr>
          <w:p>
            <w:pPr>
              <w:widowControl/>
              <w:jc w:val="center"/>
              <w:rPr>
                <w:rFonts w:ascii="仿宋" w:hAnsi="仿宋" w:eastAsia="仿宋"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7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2021预估</w:t>
            </w:r>
            <w:r>
              <w:rPr>
                <w:rFonts w:hint="eastAsia" w:ascii="仿宋" w:hAnsi="仿宋" w:eastAsia="仿宋" w:cs="宋体"/>
                <w:color w:val="000000"/>
                <w:kern w:val="0"/>
                <w:sz w:val="16"/>
                <w:szCs w:val="16"/>
              </w:rPr>
              <w:t>（+/-%）</w:t>
            </w:r>
          </w:p>
        </w:tc>
        <w:tc>
          <w:tcPr>
            <w:tcW w:w="991" w:type="dxa"/>
            <w:gridSpan w:val="2"/>
            <w:shd w:val="clear" w:color="auto" w:fill="auto"/>
            <w:vAlign w:val="center"/>
          </w:tcPr>
          <w:p>
            <w:pPr>
              <w:widowControl/>
              <w:jc w:val="center"/>
              <w:rPr>
                <w:rFonts w:ascii="仿宋" w:hAnsi="仿宋" w:eastAsia="仿宋" w:cs="宋体"/>
                <w:b/>
                <w:color w:val="000000"/>
                <w:kern w:val="0"/>
                <w:sz w:val="24"/>
              </w:rPr>
            </w:pPr>
          </w:p>
        </w:tc>
        <w:tc>
          <w:tcPr>
            <w:tcW w:w="851" w:type="dxa"/>
            <w:gridSpan w:val="3"/>
            <w:shd w:val="clear" w:color="auto" w:fill="auto"/>
            <w:vAlign w:val="center"/>
          </w:tcPr>
          <w:p>
            <w:pPr>
              <w:widowControl/>
              <w:jc w:val="center"/>
              <w:rPr>
                <w:rFonts w:ascii="仿宋" w:hAnsi="仿宋" w:eastAsia="仿宋" w:cs="宋体"/>
                <w:b/>
                <w:color w:val="000000"/>
                <w:kern w:val="0"/>
                <w:sz w:val="24"/>
              </w:rPr>
            </w:pPr>
          </w:p>
        </w:tc>
        <w:tc>
          <w:tcPr>
            <w:tcW w:w="850" w:type="dxa"/>
            <w:gridSpan w:val="2"/>
            <w:shd w:val="clear" w:color="auto" w:fill="auto"/>
            <w:vAlign w:val="center"/>
          </w:tcPr>
          <w:p>
            <w:pPr>
              <w:widowControl/>
              <w:jc w:val="center"/>
              <w:rPr>
                <w:rFonts w:ascii="仿宋" w:hAnsi="仿宋" w:eastAsia="仿宋" w:cs="宋体"/>
                <w:b/>
                <w:color w:val="000000"/>
                <w:kern w:val="0"/>
                <w:sz w:val="24"/>
              </w:rPr>
            </w:pPr>
          </w:p>
        </w:tc>
        <w:tc>
          <w:tcPr>
            <w:tcW w:w="992" w:type="dxa"/>
            <w:gridSpan w:val="3"/>
            <w:shd w:val="clear" w:color="auto" w:fill="auto"/>
            <w:vAlign w:val="center"/>
          </w:tcPr>
          <w:p>
            <w:pPr>
              <w:widowControl/>
              <w:jc w:val="center"/>
              <w:rPr>
                <w:rFonts w:ascii="仿宋" w:hAnsi="仿宋" w:eastAsia="仿宋" w:cs="宋体"/>
                <w:b/>
                <w:color w:val="000000"/>
                <w:kern w:val="0"/>
                <w:sz w:val="24"/>
              </w:rPr>
            </w:pPr>
          </w:p>
        </w:tc>
        <w:tc>
          <w:tcPr>
            <w:tcW w:w="717" w:type="dxa"/>
            <w:gridSpan w:val="2"/>
            <w:shd w:val="clear" w:color="auto" w:fill="auto"/>
            <w:vAlign w:val="center"/>
          </w:tcPr>
          <w:p>
            <w:pPr>
              <w:widowControl/>
              <w:jc w:val="center"/>
              <w:rPr>
                <w:rFonts w:ascii="仿宋" w:hAnsi="仿宋" w:eastAsia="仿宋" w:cs="宋体"/>
                <w:b/>
                <w:color w:val="000000"/>
                <w:kern w:val="0"/>
                <w:sz w:val="24"/>
              </w:rPr>
            </w:pPr>
          </w:p>
        </w:tc>
        <w:tc>
          <w:tcPr>
            <w:tcW w:w="709" w:type="dxa"/>
            <w:gridSpan w:val="3"/>
            <w:shd w:val="clear" w:color="auto" w:fill="auto"/>
            <w:vAlign w:val="center"/>
          </w:tcPr>
          <w:p>
            <w:pPr>
              <w:widowControl/>
              <w:jc w:val="center"/>
              <w:rPr>
                <w:rFonts w:ascii="仿宋" w:hAnsi="仿宋" w:eastAsia="仿宋" w:cs="宋体"/>
                <w:b/>
                <w:color w:val="000000"/>
                <w:kern w:val="0"/>
                <w:sz w:val="24"/>
              </w:rPr>
            </w:pPr>
          </w:p>
        </w:tc>
        <w:tc>
          <w:tcPr>
            <w:tcW w:w="567" w:type="dxa"/>
            <w:shd w:val="clear" w:color="auto" w:fill="auto"/>
            <w:vAlign w:val="center"/>
          </w:tcPr>
          <w:p>
            <w:pPr>
              <w:widowControl/>
              <w:jc w:val="center"/>
              <w:rPr>
                <w:rFonts w:ascii="仿宋" w:hAnsi="仿宋" w:eastAsia="仿宋" w:cs="宋体"/>
                <w:b/>
                <w:color w:val="000000"/>
                <w:kern w:val="0"/>
                <w:sz w:val="24"/>
              </w:rPr>
            </w:pPr>
          </w:p>
        </w:tc>
        <w:tc>
          <w:tcPr>
            <w:tcW w:w="709" w:type="dxa"/>
            <w:gridSpan w:val="2"/>
            <w:shd w:val="clear" w:color="auto" w:fill="auto"/>
            <w:vAlign w:val="center"/>
          </w:tcPr>
          <w:p>
            <w:pPr>
              <w:widowControl/>
              <w:jc w:val="center"/>
              <w:rPr>
                <w:rFonts w:ascii="仿宋" w:hAnsi="仿宋" w:eastAsia="仿宋" w:cs="宋体"/>
                <w:b/>
                <w:color w:val="000000"/>
                <w:kern w:val="0"/>
                <w:sz w:val="24"/>
              </w:rPr>
            </w:pPr>
          </w:p>
        </w:tc>
        <w:tc>
          <w:tcPr>
            <w:tcW w:w="850" w:type="dxa"/>
            <w:gridSpan w:val="3"/>
            <w:shd w:val="clear" w:color="auto" w:fill="auto"/>
            <w:vAlign w:val="center"/>
          </w:tcPr>
          <w:p>
            <w:pPr>
              <w:widowControl/>
              <w:jc w:val="center"/>
              <w:rPr>
                <w:rFonts w:ascii="仿宋" w:hAnsi="仿宋" w:eastAsia="仿宋" w:cs="宋体"/>
                <w:b/>
                <w:color w:val="000000"/>
                <w:kern w:val="0"/>
                <w:sz w:val="24"/>
              </w:rPr>
            </w:pPr>
          </w:p>
        </w:tc>
        <w:tc>
          <w:tcPr>
            <w:tcW w:w="1071" w:type="dxa"/>
            <w:gridSpan w:val="2"/>
            <w:shd w:val="clear" w:color="auto" w:fill="auto"/>
            <w:vAlign w:val="center"/>
          </w:tcPr>
          <w:p>
            <w:pPr>
              <w:widowControl/>
              <w:jc w:val="center"/>
              <w:rPr>
                <w:rFonts w:ascii="仿宋" w:hAnsi="仿宋" w:eastAsia="仿宋"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7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年度</w:t>
            </w:r>
          </w:p>
        </w:tc>
        <w:tc>
          <w:tcPr>
            <w:tcW w:w="2028" w:type="dxa"/>
            <w:gridSpan w:val="6"/>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总年盈利</w:t>
            </w:r>
          </w:p>
        </w:tc>
        <w:tc>
          <w:tcPr>
            <w:tcW w:w="2127" w:type="dxa"/>
            <w:gridSpan w:val="5"/>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综合毛利率</w:t>
            </w:r>
            <w:r>
              <w:rPr>
                <w:rFonts w:hint="eastAsia" w:ascii="仿宋" w:hAnsi="仿宋" w:eastAsia="仿宋" w:cs="宋体"/>
                <w:color w:val="000000"/>
                <w:kern w:val="0"/>
                <w:szCs w:val="21"/>
              </w:rPr>
              <w:t>（%）</w:t>
            </w:r>
            <w:r>
              <w:rPr>
                <w:rFonts w:hint="eastAsia" w:ascii="仿宋" w:hAnsi="仿宋" w:eastAsia="仿宋" w:cs="宋体"/>
                <w:bCs/>
                <w:color w:val="000000"/>
                <w:kern w:val="0"/>
                <w:sz w:val="24"/>
                <w:vertAlign w:val="superscript"/>
              </w:rPr>
              <w:t>2</w:t>
            </w:r>
          </w:p>
        </w:tc>
        <w:tc>
          <w:tcPr>
            <w:tcW w:w="1701" w:type="dxa"/>
            <w:gridSpan w:val="6"/>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净利润率</w:t>
            </w:r>
            <w:r>
              <w:rPr>
                <w:rFonts w:hint="eastAsia" w:ascii="仿宋" w:hAnsi="仿宋" w:eastAsia="仿宋" w:cs="宋体"/>
                <w:color w:val="000000"/>
                <w:kern w:val="0"/>
                <w:szCs w:val="21"/>
              </w:rPr>
              <w:t>（%）</w:t>
            </w:r>
          </w:p>
        </w:tc>
        <w:tc>
          <w:tcPr>
            <w:tcW w:w="2451" w:type="dxa"/>
            <w:gridSpan w:val="6"/>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Cs w:val="21"/>
              </w:rPr>
              <w:t>年就餐人数（万人次）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jc w:val="center"/>
        </w:trPr>
        <w:tc>
          <w:tcPr>
            <w:tcW w:w="1798" w:type="dxa"/>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color w:val="000000"/>
                <w:kern w:val="0"/>
                <w:sz w:val="24"/>
              </w:rPr>
              <w:t>2020</w:t>
            </w:r>
          </w:p>
        </w:tc>
        <w:tc>
          <w:tcPr>
            <w:tcW w:w="2028" w:type="dxa"/>
            <w:gridSpan w:val="6"/>
            <w:shd w:val="clear" w:color="auto" w:fill="auto"/>
            <w:vAlign w:val="center"/>
          </w:tcPr>
          <w:p>
            <w:pPr>
              <w:widowControl/>
              <w:jc w:val="center"/>
              <w:rPr>
                <w:rFonts w:ascii="仿宋" w:hAnsi="仿宋" w:eastAsia="仿宋" w:cs="宋体"/>
                <w:bCs/>
                <w:color w:val="000000"/>
                <w:kern w:val="0"/>
                <w:sz w:val="24"/>
              </w:rPr>
            </w:pPr>
          </w:p>
        </w:tc>
        <w:tc>
          <w:tcPr>
            <w:tcW w:w="2127" w:type="dxa"/>
            <w:gridSpan w:val="5"/>
            <w:shd w:val="clear" w:color="auto" w:fill="auto"/>
            <w:vAlign w:val="center"/>
          </w:tcPr>
          <w:p>
            <w:pPr>
              <w:widowControl/>
              <w:jc w:val="center"/>
              <w:rPr>
                <w:rFonts w:ascii="仿宋" w:hAnsi="仿宋" w:eastAsia="仿宋" w:cs="宋体"/>
                <w:bCs/>
                <w:color w:val="000000"/>
                <w:kern w:val="0"/>
                <w:sz w:val="24"/>
              </w:rPr>
            </w:pPr>
          </w:p>
        </w:tc>
        <w:tc>
          <w:tcPr>
            <w:tcW w:w="1701" w:type="dxa"/>
            <w:gridSpan w:val="6"/>
            <w:shd w:val="clear" w:color="auto" w:fill="auto"/>
            <w:vAlign w:val="center"/>
          </w:tcPr>
          <w:p>
            <w:pPr>
              <w:widowControl/>
              <w:jc w:val="center"/>
              <w:rPr>
                <w:rFonts w:ascii="仿宋" w:hAnsi="仿宋" w:eastAsia="仿宋" w:cs="宋体"/>
                <w:bCs/>
                <w:color w:val="000000"/>
                <w:kern w:val="0"/>
                <w:sz w:val="24"/>
              </w:rPr>
            </w:pPr>
          </w:p>
        </w:tc>
        <w:tc>
          <w:tcPr>
            <w:tcW w:w="2451" w:type="dxa"/>
            <w:gridSpan w:val="6"/>
            <w:shd w:val="clear" w:color="auto" w:fill="auto"/>
            <w:vAlign w:val="center"/>
          </w:tcPr>
          <w:p>
            <w:pPr>
              <w:widowControl/>
              <w:jc w:val="center"/>
              <w:rPr>
                <w:rFonts w:ascii="仿宋" w:hAnsi="仿宋" w:eastAsia="仿宋" w:cs="宋体"/>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798" w:type="dxa"/>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color w:val="000000"/>
                <w:kern w:val="0"/>
                <w:sz w:val="24"/>
              </w:rPr>
              <w:t>2021预估</w:t>
            </w:r>
            <w:r>
              <w:rPr>
                <w:rFonts w:hint="eastAsia" w:ascii="仿宋" w:hAnsi="仿宋" w:eastAsia="仿宋" w:cs="宋体"/>
                <w:color w:val="000000"/>
                <w:kern w:val="0"/>
                <w:sz w:val="16"/>
                <w:szCs w:val="16"/>
              </w:rPr>
              <w:t>（+/-%）</w:t>
            </w:r>
          </w:p>
        </w:tc>
        <w:tc>
          <w:tcPr>
            <w:tcW w:w="2028" w:type="dxa"/>
            <w:gridSpan w:val="6"/>
            <w:shd w:val="clear" w:color="auto" w:fill="auto"/>
            <w:vAlign w:val="center"/>
          </w:tcPr>
          <w:p>
            <w:pPr>
              <w:widowControl/>
              <w:jc w:val="center"/>
              <w:rPr>
                <w:rFonts w:ascii="仿宋" w:hAnsi="仿宋" w:eastAsia="仿宋" w:cs="宋体"/>
                <w:bCs/>
                <w:color w:val="000000"/>
                <w:kern w:val="0"/>
                <w:sz w:val="24"/>
              </w:rPr>
            </w:pPr>
          </w:p>
        </w:tc>
        <w:tc>
          <w:tcPr>
            <w:tcW w:w="2127" w:type="dxa"/>
            <w:gridSpan w:val="5"/>
            <w:shd w:val="clear" w:color="auto" w:fill="auto"/>
            <w:vAlign w:val="center"/>
          </w:tcPr>
          <w:p>
            <w:pPr>
              <w:widowControl/>
              <w:jc w:val="center"/>
              <w:rPr>
                <w:rFonts w:ascii="仿宋" w:hAnsi="仿宋" w:eastAsia="仿宋" w:cs="宋体"/>
                <w:bCs/>
                <w:color w:val="000000"/>
                <w:kern w:val="0"/>
                <w:sz w:val="24"/>
              </w:rPr>
            </w:pPr>
          </w:p>
        </w:tc>
        <w:tc>
          <w:tcPr>
            <w:tcW w:w="1701" w:type="dxa"/>
            <w:gridSpan w:val="6"/>
            <w:shd w:val="clear" w:color="auto" w:fill="auto"/>
            <w:vAlign w:val="center"/>
          </w:tcPr>
          <w:p>
            <w:pPr>
              <w:widowControl/>
              <w:jc w:val="center"/>
              <w:rPr>
                <w:rFonts w:ascii="仿宋" w:hAnsi="仿宋" w:eastAsia="仿宋" w:cs="宋体"/>
                <w:bCs/>
                <w:color w:val="000000"/>
                <w:kern w:val="0"/>
                <w:sz w:val="24"/>
              </w:rPr>
            </w:pPr>
          </w:p>
        </w:tc>
        <w:tc>
          <w:tcPr>
            <w:tcW w:w="2451" w:type="dxa"/>
            <w:gridSpan w:val="6"/>
            <w:shd w:val="clear" w:color="auto" w:fill="auto"/>
            <w:vAlign w:val="center"/>
          </w:tcPr>
          <w:p>
            <w:pPr>
              <w:widowControl/>
              <w:jc w:val="center"/>
              <w:rPr>
                <w:rFonts w:ascii="仿宋" w:hAnsi="仿宋" w:eastAsia="仿宋" w:cs="宋体"/>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805" w:type="dxa"/>
            <w:gridSpan w:val="2"/>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年度</w:t>
            </w:r>
          </w:p>
        </w:tc>
        <w:tc>
          <w:tcPr>
            <w:tcW w:w="1559" w:type="dxa"/>
            <w:gridSpan w:val="2"/>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sz w:val="24"/>
                <w:szCs w:val="24"/>
              </w:rPr>
              <w:t>流动资产总额</w:t>
            </w:r>
          </w:p>
        </w:tc>
        <w:tc>
          <w:tcPr>
            <w:tcW w:w="1684" w:type="dxa"/>
            <w:gridSpan w:val="5"/>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sz w:val="24"/>
                <w:szCs w:val="24"/>
              </w:rPr>
              <w:t>非流动资产总额</w:t>
            </w:r>
          </w:p>
        </w:tc>
        <w:tc>
          <w:tcPr>
            <w:tcW w:w="1684" w:type="dxa"/>
            <w:gridSpan w:val="5"/>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sz w:val="24"/>
                <w:szCs w:val="24"/>
              </w:rPr>
              <w:t>流动负债总额</w:t>
            </w:r>
          </w:p>
        </w:tc>
        <w:tc>
          <w:tcPr>
            <w:tcW w:w="1684" w:type="dxa"/>
            <w:gridSpan w:val="6"/>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sz w:val="24"/>
                <w:szCs w:val="24"/>
              </w:rPr>
              <w:t>非流动负债总额</w:t>
            </w:r>
          </w:p>
        </w:tc>
        <w:tc>
          <w:tcPr>
            <w:tcW w:w="1689" w:type="dxa"/>
            <w:gridSpan w:val="4"/>
            <w:shd w:val="clear" w:color="auto" w:fill="auto"/>
            <w:vAlign w:val="center"/>
          </w:tcPr>
          <w:p>
            <w:pPr>
              <w:widowControl/>
              <w:jc w:val="center"/>
              <w:rPr>
                <w:rFonts w:ascii="仿宋" w:hAnsi="仿宋" w:eastAsia="仿宋" w:cs="宋体"/>
                <w:bCs/>
                <w:color w:val="000000"/>
                <w:kern w:val="0"/>
                <w:sz w:val="24"/>
                <w:szCs w:val="24"/>
              </w:rPr>
            </w:pPr>
            <w:r>
              <w:rPr>
                <w:rFonts w:hint="eastAsia" w:ascii="仿宋" w:hAnsi="仿宋" w:eastAsia="仿宋"/>
                <w:sz w:val="24"/>
                <w:szCs w:val="24"/>
              </w:rPr>
              <w:t>经营现金流量净额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805" w:type="dxa"/>
            <w:gridSpan w:val="2"/>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2020</w:t>
            </w:r>
          </w:p>
        </w:tc>
        <w:tc>
          <w:tcPr>
            <w:tcW w:w="1559" w:type="dxa"/>
            <w:gridSpan w:val="2"/>
            <w:shd w:val="clear" w:color="auto" w:fill="auto"/>
            <w:vAlign w:val="center"/>
          </w:tcPr>
          <w:p>
            <w:pPr>
              <w:widowControl/>
              <w:jc w:val="center"/>
              <w:rPr>
                <w:rFonts w:ascii="仿宋" w:hAnsi="仿宋" w:eastAsia="仿宋" w:cs="宋体"/>
                <w:bCs/>
                <w:color w:val="000000"/>
                <w:kern w:val="0"/>
                <w:sz w:val="24"/>
              </w:rPr>
            </w:pPr>
            <w:r>
              <w:rPr>
                <w:rFonts w:hint="eastAsia" w:ascii="宋体" w:hAnsi="宋体"/>
                <w:szCs w:val="21"/>
              </w:rPr>
              <w:t xml:space="preserve">       </w:t>
            </w:r>
          </w:p>
        </w:tc>
        <w:tc>
          <w:tcPr>
            <w:tcW w:w="1684" w:type="dxa"/>
            <w:gridSpan w:val="5"/>
            <w:shd w:val="clear" w:color="auto" w:fill="auto"/>
            <w:vAlign w:val="center"/>
          </w:tcPr>
          <w:p>
            <w:pPr>
              <w:widowControl/>
              <w:jc w:val="center"/>
              <w:rPr>
                <w:rFonts w:ascii="仿宋" w:hAnsi="仿宋" w:eastAsia="仿宋" w:cs="宋体"/>
                <w:bCs/>
                <w:color w:val="000000"/>
                <w:kern w:val="0"/>
                <w:sz w:val="24"/>
              </w:rPr>
            </w:pPr>
          </w:p>
        </w:tc>
        <w:tc>
          <w:tcPr>
            <w:tcW w:w="1684" w:type="dxa"/>
            <w:gridSpan w:val="5"/>
            <w:shd w:val="clear" w:color="auto" w:fill="auto"/>
            <w:vAlign w:val="center"/>
          </w:tcPr>
          <w:p>
            <w:pPr>
              <w:widowControl/>
              <w:jc w:val="center"/>
              <w:rPr>
                <w:rFonts w:ascii="仿宋" w:hAnsi="仿宋" w:eastAsia="仿宋" w:cs="宋体"/>
                <w:bCs/>
                <w:color w:val="000000"/>
                <w:kern w:val="0"/>
                <w:sz w:val="24"/>
              </w:rPr>
            </w:pPr>
          </w:p>
        </w:tc>
        <w:tc>
          <w:tcPr>
            <w:tcW w:w="1684" w:type="dxa"/>
            <w:gridSpan w:val="6"/>
            <w:shd w:val="clear" w:color="auto" w:fill="auto"/>
            <w:vAlign w:val="center"/>
          </w:tcPr>
          <w:p>
            <w:pPr>
              <w:widowControl/>
              <w:jc w:val="center"/>
              <w:rPr>
                <w:rFonts w:ascii="仿宋" w:hAnsi="仿宋" w:eastAsia="仿宋" w:cs="宋体"/>
                <w:bCs/>
                <w:color w:val="000000"/>
                <w:kern w:val="0"/>
                <w:sz w:val="24"/>
              </w:rPr>
            </w:pPr>
          </w:p>
        </w:tc>
        <w:tc>
          <w:tcPr>
            <w:tcW w:w="1689" w:type="dxa"/>
            <w:gridSpan w:val="4"/>
            <w:shd w:val="clear" w:color="auto" w:fill="auto"/>
            <w:vAlign w:val="center"/>
          </w:tcPr>
          <w:p>
            <w:pPr>
              <w:widowControl/>
              <w:jc w:val="center"/>
              <w:rPr>
                <w:rFonts w:ascii="仿宋" w:hAnsi="仿宋" w:eastAsia="仿宋" w:cs="宋体"/>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805" w:type="dxa"/>
            <w:gridSpan w:val="2"/>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color w:val="000000"/>
                <w:kern w:val="0"/>
                <w:sz w:val="24"/>
              </w:rPr>
              <w:t>2021预估</w:t>
            </w:r>
            <w:r>
              <w:rPr>
                <w:rFonts w:hint="eastAsia" w:ascii="仿宋" w:hAnsi="仿宋" w:eastAsia="仿宋" w:cs="宋体"/>
                <w:color w:val="000000"/>
                <w:kern w:val="0"/>
                <w:sz w:val="16"/>
                <w:szCs w:val="16"/>
              </w:rPr>
              <w:t>（+/-%）</w:t>
            </w:r>
          </w:p>
        </w:tc>
        <w:tc>
          <w:tcPr>
            <w:tcW w:w="1563" w:type="dxa"/>
            <w:gridSpan w:val="3"/>
            <w:shd w:val="clear" w:color="auto" w:fill="auto"/>
            <w:vAlign w:val="center"/>
          </w:tcPr>
          <w:p>
            <w:pPr>
              <w:widowControl/>
              <w:jc w:val="center"/>
              <w:rPr>
                <w:rFonts w:ascii="仿宋" w:hAnsi="仿宋" w:eastAsia="仿宋" w:cs="宋体"/>
                <w:bCs/>
                <w:color w:val="000000"/>
                <w:kern w:val="0"/>
                <w:sz w:val="24"/>
              </w:rPr>
            </w:pPr>
          </w:p>
        </w:tc>
        <w:tc>
          <w:tcPr>
            <w:tcW w:w="1684" w:type="dxa"/>
            <w:gridSpan w:val="5"/>
            <w:shd w:val="clear" w:color="auto" w:fill="auto"/>
            <w:vAlign w:val="center"/>
          </w:tcPr>
          <w:p>
            <w:pPr>
              <w:widowControl/>
              <w:jc w:val="center"/>
              <w:rPr>
                <w:rFonts w:ascii="仿宋" w:hAnsi="仿宋" w:eastAsia="仿宋" w:cs="宋体"/>
                <w:bCs/>
                <w:color w:val="000000"/>
                <w:kern w:val="0"/>
                <w:sz w:val="24"/>
              </w:rPr>
            </w:pPr>
          </w:p>
        </w:tc>
        <w:tc>
          <w:tcPr>
            <w:tcW w:w="1684" w:type="dxa"/>
            <w:gridSpan w:val="5"/>
            <w:shd w:val="clear" w:color="auto" w:fill="auto"/>
            <w:vAlign w:val="center"/>
          </w:tcPr>
          <w:p>
            <w:pPr>
              <w:widowControl/>
              <w:jc w:val="center"/>
              <w:rPr>
                <w:rFonts w:ascii="仿宋" w:hAnsi="仿宋" w:eastAsia="仿宋" w:cs="宋体"/>
                <w:bCs/>
                <w:color w:val="000000"/>
                <w:kern w:val="0"/>
                <w:sz w:val="24"/>
              </w:rPr>
            </w:pPr>
          </w:p>
        </w:tc>
        <w:tc>
          <w:tcPr>
            <w:tcW w:w="1684" w:type="dxa"/>
            <w:gridSpan w:val="6"/>
            <w:shd w:val="clear" w:color="auto" w:fill="auto"/>
            <w:vAlign w:val="center"/>
          </w:tcPr>
          <w:p>
            <w:pPr>
              <w:widowControl/>
              <w:jc w:val="center"/>
              <w:rPr>
                <w:rFonts w:ascii="仿宋" w:hAnsi="仿宋" w:eastAsia="仿宋" w:cs="宋体"/>
                <w:bCs/>
                <w:color w:val="000000"/>
                <w:kern w:val="0"/>
                <w:sz w:val="24"/>
              </w:rPr>
            </w:pPr>
          </w:p>
        </w:tc>
        <w:tc>
          <w:tcPr>
            <w:tcW w:w="1685" w:type="dxa"/>
            <w:gridSpan w:val="3"/>
            <w:shd w:val="clear" w:color="auto" w:fill="auto"/>
            <w:vAlign w:val="center"/>
          </w:tcPr>
          <w:p>
            <w:pPr>
              <w:widowControl/>
              <w:jc w:val="center"/>
              <w:rPr>
                <w:rFonts w:ascii="仿宋" w:hAnsi="仿宋" w:eastAsia="仿宋" w:cs="宋体"/>
                <w:bCs/>
                <w:color w:val="000000"/>
                <w:kern w:val="0"/>
                <w:sz w:val="24"/>
              </w:rPr>
            </w:pPr>
          </w:p>
        </w:tc>
      </w:tr>
    </w:tbl>
    <w:p/>
    <w:tbl>
      <w:tblPr>
        <w:tblStyle w:val="3"/>
        <w:tblW w:w="10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8"/>
        <w:gridCol w:w="1134"/>
        <w:gridCol w:w="993"/>
        <w:gridCol w:w="1134"/>
        <w:gridCol w:w="708"/>
        <w:gridCol w:w="567"/>
        <w:gridCol w:w="567"/>
        <w:gridCol w:w="567"/>
        <w:gridCol w:w="709"/>
        <w:gridCol w:w="567"/>
        <w:gridCol w:w="567"/>
        <w:gridCol w:w="1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0139" w:type="dxa"/>
            <w:gridSpan w:val="12"/>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38" w:type="dxa"/>
            <w:shd w:val="clear" w:color="auto" w:fill="auto"/>
            <w:noWrap/>
            <w:vAlign w:val="center"/>
          </w:tcPr>
          <w:p>
            <w:pPr>
              <w:widowControl/>
              <w:jc w:val="center"/>
              <w:rPr>
                <w:rFonts w:ascii="宋体" w:hAnsi="宋体"/>
                <w:szCs w:val="21"/>
              </w:rPr>
            </w:pPr>
          </w:p>
        </w:tc>
        <w:tc>
          <w:tcPr>
            <w:tcW w:w="1134" w:type="dxa"/>
            <w:shd w:val="clear" w:color="auto" w:fill="auto"/>
            <w:vAlign w:val="center"/>
          </w:tcPr>
          <w:p>
            <w:pPr>
              <w:widowControl/>
              <w:jc w:val="center"/>
              <w:rPr>
                <w:rFonts w:ascii="宋体" w:hAnsi="宋体"/>
                <w:szCs w:val="21"/>
              </w:rPr>
            </w:pPr>
            <w:r>
              <w:rPr>
                <w:rFonts w:hint="eastAsia" w:ascii="仿宋" w:hAnsi="仿宋" w:eastAsia="仿宋" w:cs="宋体"/>
                <w:kern w:val="0"/>
                <w:sz w:val="24"/>
                <w:szCs w:val="24"/>
              </w:rPr>
              <w:t>机关事业单位</w:t>
            </w:r>
          </w:p>
        </w:tc>
        <w:tc>
          <w:tcPr>
            <w:tcW w:w="993"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kern w:val="0"/>
                <w:sz w:val="24"/>
                <w:szCs w:val="24"/>
              </w:rPr>
              <w:t>产业园区</w:t>
            </w:r>
          </w:p>
        </w:tc>
        <w:tc>
          <w:tcPr>
            <w:tcW w:w="1134"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中大型企业</w:t>
            </w:r>
          </w:p>
        </w:tc>
        <w:tc>
          <w:tcPr>
            <w:tcW w:w="708"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中小学</w:t>
            </w:r>
          </w:p>
        </w:tc>
        <w:tc>
          <w:tcPr>
            <w:tcW w:w="567"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高校</w:t>
            </w:r>
          </w:p>
        </w:tc>
        <w:tc>
          <w:tcPr>
            <w:tcW w:w="567"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部队</w:t>
            </w:r>
          </w:p>
        </w:tc>
        <w:tc>
          <w:tcPr>
            <w:tcW w:w="567"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医院</w:t>
            </w:r>
          </w:p>
        </w:tc>
        <w:tc>
          <w:tcPr>
            <w:tcW w:w="709"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赛事活动</w:t>
            </w:r>
          </w:p>
        </w:tc>
        <w:tc>
          <w:tcPr>
            <w:tcW w:w="567"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航空</w:t>
            </w:r>
          </w:p>
        </w:tc>
        <w:tc>
          <w:tcPr>
            <w:tcW w:w="567"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铁路</w:t>
            </w:r>
          </w:p>
        </w:tc>
        <w:tc>
          <w:tcPr>
            <w:tcW w:w="1088"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38" w:type="dxa"/>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color w:val="000000"/>
                <w:kern w:val="0"/>
                <w:sz w:val="24"/>
              </w:rPr>
              <w:t>项目数</w:t>
            </w:r>
          </w:p>
        </w:tc>
        <w:tc>
          <w:tcPr>
            <w:tcW w:w="1134" w:type="dxa"/>
            <w:shd w:val="clear" w:color="auto" w:fill="auto"/>
            <w:vAlign w:val="center"/>
          </w:tcPr>
          <w:p>
            <w:pPr>
              <w:widowControl/>
              <w:jc w:val="center"/>
              <w:rPr>
                <w:rFonts w:ascii="仿宋" w:hAnsi="仿宋" w:eastAsia="仿宋" w:cs="宋体"/>
                <w:bCs/>
                <w:color w:val="000000"/>
                <w:kern w:val="0"/>
                <w:sz w:val="24"/>
              </w:rPr>
            </w:pPr>
          </w:p>
        </w:tc>
        <w:tc>
          <w:tcPr>
            <w:tcW w:w="993" w:type="dxa"/>
            <w:shd w:val="clear" w:color="auto" w:fill="auto"/>
            <w:vAlign w:val="center"/>
          </w:tcPr>
          <w:p>
            <w:pPr>
              <w:widowControl/>
              <w:jc w:val="center"/>
              <w:rPr>
                <w:rFonts w:ascii="仿宋" w:hAnsi="仿宋" w:eastAsia="仿宋" w:cs="宋体"/>
                <w:bCs/>
                <w:color w:val="000000"/>
                <w:kern w:val="0"/>
                <w:sz w:val="24"/>
              </w:rPr>
            </w:pPr>
          </w:p>
        </w:tc>
        <w:tc>
          <w:tcPr>
            <w:tcW w:w="1134" w:type="dxa"/>
            <w:shd w:val="clear" w:color="auto" w:fill="auto"/>
            <w:vAlign w:val="center"/>
          </w:tcPr>
          <w:p>
            <w:pPr>
              <w:widowControl/>
              <w:jc w:val="center"/>
              <w:rPr>
                <w:rFonts w:ascii="仿宋" w:hAnsi="仿宋" w:eastAsia="仿宋" w:cs="宋体"/>
                <w:bCs/>
                <w:color w:val="000000"/>
                <w:kern w:val="0"/>
                <w:sz w:val="24"/>
              </w:rPr>
            </w:pPr>
          </w:p>
        </w:tc>
        <w:tc>
          <w:tcPr>
            <w:tcW w:w="708"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709"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1088" w:type="dxa"/>
            <w:shd w:val="clear" w:color="auto" w:fill="auto"/>
            <w:vAlign w:val="center"/>
          </w:tcPr>
          <w:p>
            <w:pPr>
              <w:widowControl/>
              <w:jc w:val="center"/>
              <w:rPr>
                <w:rFonts w:ascii="仿宋" w:hAnsi="仿宋" w:eastAsia="仿宋" w:cs="宋体"/>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38" w:type="dxa"/>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color w:val="000000"/>
                <w:kern w:val="0"/>
                <w:sz w:val="24"/>
              </w:rPr>
              <w:t>营收占比（%）</w:t>
            </w:r>
          </w:p>
        </w:tc>
        <w:tc>
          <w:tcPr>
            <w:tcW w:w="1134" w:type="dxa"/>
            <w:shd w:val="clear" w:color="auto" w:fill="auto"/>
            <w:vAlign w:val="center"/>
          </w:tcPr>
          <w:p>
            <w:pPr>
              <w:widowControl/>
              <w:jc w:val="center"/>
              <w:rPr>
                <w:rFonts w:ascii="仿宋" w:hAnsi="仿宋" w:eastAsia="仿宋" w:cs="宋体"/>
                <w:bCs/>
                <w:color w:val="000000"/>
                <w:kern w:val="0"/>
                <w:sz w:val="24"/>
              </w:rPr>
            </w:pPr>
          </w:p>
        </w:tc>
        <w:tc>
          <w:tcPr>
            <w:tcW w:w="993" w:type="dxa"/>
            <w:shd w:val="clear" w:color="auto" w:fill="auto"/>
            <w:vAlign w:val="center"/>
          </w:tcPr>
          <w:p>
            <w:pPr>
              <w:widowControl/>
              <w:jc w:val="center"/>
              <w:rPr>
                <w:rFonts w:ascii="仿宋" w:hAnsi="仿宋" w:eastAsia="仿宋" w:cs="宋体"/>
                <w:bCs/>
                <w:color w:val="000000"/>
                <w:kern w:val="0"/>
                <w:sz w:val="24"/>
              </w:rPr>
            </w:pPr>
          </w:p>
        </w:tc>
        <w:tc>
          <w:tcPr>
            <w:tcW w:w="1134" w:type="dxa"/>
            <w:shd w:val="clear" w:color="auto" w:fill="auto"/>
            <w:vAlign w:val="center"/>
          </w:tcPr>
          <w:p>
            <w:pPr>
              <w:widowControl/>
              <w:jc w:val="center"/>
              <w:rPr>
                <w:rFonts w:ascii="仿宋" w:hAnsi="仿宋" w:eastAsia="仿宋" w:cs="宋体"/>
                <w:bCs/>
                <w:color w:val="000000"/>
                <w:kern w:val="0"/>
                <w:sz w:val="24"/>
              </w:rPr>
            </w:pPr>
          </w:p>
        </w:tc>
        <w:tc>
          <w:tcPr>
            <w:tcW w:w="708"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709"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567" w:type="dxa"/>
            <w:shd w:val="clear" w:color="auto" w:fill="auto"/>
            <w:vAlign w:val="center"/>
          </w:tcPr>
          <w:p>
            <w:pPr>
              <w:widowControl/>
              <w:jc w:val="center"/>
              <w:rPr>
                <w:rFonts w:ascii="仿宋" w:hAnsi="仿宋" w:eastAsia="仿宋" w:cs="宋体"/>
                <w:bCs/>
                <w:color w:val="000000"/>
                <w:kern w:val="0"/>
                <w:sz w:val="24"/>
              </w:rPr>
            </w:pPr>
          </w:p>
        </w:tc>
        <w:tc>
          <w:tcPr>
            <w:tcW w:w="1088" w:type="dxa"/>
            <w:shd w:val="clear" w:color="auto" w:fill="auto"/>
            <w:vAlign w:val="center"/>
          </w:tcPr>
          <w:p>
            <w:pPr>
              <w:widowControl/>
              <w:jc w:val="center"/>
              <w:rPr>
                <w:rFonts w:ascii="仿宋" w:hAnsi="仿宋" w:eastAsia="仿宋" w:cs="宋体"/>
                <w:bCs/>
                <w:color w:val="000000"/>
                <w:kern w:val="0"/>
                <w:sz w:val="24"/>
              </w:rPr>
            </w:pPr>
          </w:p>
        </w:tc>
      </w:tr>
    </w:tbl>
    <w:p/>
    <w:tbl>
      <w:tblPr>
        <w:tblStyle w:val="3"/>
        <w:tblW w:w="10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273"/>
        <w:gridCol w:w="2268"/>
        <w:gridCol w:w="1842"/>
        <w:gridCol w:w="2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0108" w:type="dxa"/>
            <w:gridSpan w:val="5"/>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员工信息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5383" w:type="dxa"/>
            <w:gridSpan w:val="3"/>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Cs/>
                <w:color w:val="000000"/>
                <w:kern w:val="0"/>
                <w:sz w:val="24"/>
              </w:rPr>
              <w:t>员工数量</w:t>
            </w:r>
          </w:p>
        </w:tc>
        <w:tc>
          <w:tcPr>
            <w:tcW w:w="1842" w:type="dxa"/>
            <w:vMerge w:val="restart"/>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Cs/>
                <w:color w:val="000000"/>
                <w:kern w:val="0"/>
                <w:sz w:val="24"/>
              </w:rPr>
              <w:t>培训成本占比</w:t>
            </w:r>
            <w:r>
              <w:rPr>
                <w:rFonts w:hint="eastAsia" w:ascii="仿宋" w:hAnsi="仿宋" w:eastAsia="仿宋" w:cs="宋体"/>
                <w:bCs/>
                <w:color w:val="000000"/>
                <w:kern w:val="0"/>
                <w:sz w:val="24"/>
                <w:vertAlign w:val="superscript"/>
              </w:rPr>
              <w:t>5</w:t>
            </w:r>
          </w:p>
        </w:tc>
        <w:tc>
          <w:tcPr>
            <w:tcW w:w="2883" w:type="dxa"/>
            <w:vMerge w:val="restart"/>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color w:val="000000"/>
                <w:kern w:val="0"/>
                <w:sz w:val="24"/>
              </w:rPr>
              <w:t>人均薪酬增长率</w:t>
            </w:r>
            <w:r>
              <w:rPr>
                <w:rFonts w:hint="eastAsia" w:ascii="仿宋" w:hAnsi="仿宋" w:eastAsia="仿宋" w:cs="宋体"/>
                <w:color w:val="000000"/>
                <w:kern w:val="0"/>
                <w:sz w:val="24"/>
                <w:vertAlign w:val="superscript"/>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842" w:type="dxa"/>
            <w:shd w:val="clear" w:color="auto" w:fill="auto"/>
            <w:noWrap/>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总计</w:t>
            </w:r>
          </w:p>
        </w:tc>
        <w:tc>
          <w:tcPr>
            <w:tcW w:w="1273"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员工年自然流失率</w:t>
            </w:r>
            <w:r>
              <w:rPr>
                <w:rFonts w:hint="eastAsia" w:ascii="仿宋" w:hAnsi="仿宋" w:eastAsia="仿宋" w:cs="宋体"/>
                <w:bCs/>
                <w:color w:val="000000"/>
                <w:kern w:val="0"/>
                <w:sz w:val="24"/>
                <w:vertAlign w:val="superscript"/>
              </w:rPr>
              <w:t>3</w:t>
            </w:r>
          </w:p>
        </w:tc>
        <w:tc>
          <w:tcPr>
            <w:tcW w:w="2268" w:type="dxa"/>
            <w:shd w:val="clear" w:color="auto" w:fill="auto"/>
            <w:vAlign w:val="center"/>
          </w:tcPr>
          <w:p>
            <w:pPr>
              <w:widowControl/>
              <w:jc w:val="center"/>
              <w:rPr>
                <w:rFonts w:ascii="仿宋" w:hAnsi="仿宋" w:eastAsia="仿宋" w:cs="宋体"/>
                <w:bCs/>
                <w:color w:val="000000"/>
                <w:kern w:val="0"/>
                <w:sz w:val="24"/>
              </w:rPr>
            </w:pPr>
            <w:r>
              <w:rPr>
                <w:rFonts w:hint="eastAsia" w:ascii="仿宋" w:hAnsi="仿宋" w:eastAsia="仿宋" w:cs="宋体"/>
                <w:bCs/>
                <w:color w:val="000000"/>
                <w:kern w:val="0"/>
                <w:sz w:val="24"/>
              </w:rPr>
              <w:t>灵活用工占比（%）</w:t>
            </w:r>
            <w:r>
              <w:rPr>
                <w:rFonts w:hint="eastAsia" w:ascii="仿宋" w:hAnsi="仿宋" w:eastAsia="仿宋" w:cs="宋体"/>
                <w:color w:val="000000"/>
                <w:kern w:val="0"/>
                <w:sz w:val="24"/>
                <w:vertAlign w:val="superscript"/>
              </w:rPr>
              <w:t>4</w:t>
            </w:r>
          </w:p>
        </w:tc>
        <w:tc>
          <w:tcPr>
            <w:tcW w:w="1842" w:type="dxa"/>
            <w:vMerge w:val="continue"/>
            <w:shd w:val="clear" w:color="auto" w:fill="auto"/>
            <w:vAlign w:val="center"/>
          </w:tcPr>
          <w:p>
            <w:pPr>
              <w:widowControl/>
              <w:jc w:val="center"/>
              <w:rPr>
                <w:rFonts w:ascii="仿宋" w:hAnsi="仿宋" w:eastAsia="仿宋" w:cs="宋体"/>
                <w:bCs/>
                <w:color w:val="000000"/>
                <w:kern w:val="0"/>
                <w:sz w:val="24"/>
              </w:rPr>
            </w:pPr>
          </w:p>
        </w:tc>
        <w:tc>
          <w:tcPr>
            <w:tcW w:w="2883" w:type="dxa"/>
            <w:vMerge w:val="continue"/>
            <w:shd w:val="clear" w:color="auto" w:fill="auto"/>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842" w:type="dxa"/>
            <w:shd w:val="clear" w:color="auto" w:fill="auto"/>
            <w:noWrap/>
            <w:vAlign w:val="center"/>
          </w:tcPr>
          <w:p>
            <w:pPr>
              <w:widowControl/>
              <w:jc w:val="center"/>
              <w:rPr>
                <w:rFonts w:ascii="仿宋" w:hAnsi="仿宋" w:eastAsia="仿宋" w:cs="宋体"/>
                <w:bCs/>
                <w:color w:val="000000"/>
                <w:kern w:val="0"/>
                <w:sz w:val="24"/>
              </w:rPr>
            </w:pPr>
          </w:p>
        </w:tc>
        <w:tc>
          <w:tcPr>
            <w:tcW w:w="1273" w:type="dxa"/>
            <w:shd w:val="clear" w:color="auto" w:fill="auto"/>
            <w:vAlign w:val="center"/>
          </w:tcPr>
          <w:p>
            <w:pPr>
              <w:widowControl/>
              <w:jc w:val="center"/>
              <w:rPr>
                <w:rFonts w:ascii="仿宋" w:hAnsi="仿宋" w:eastAsia="仿宋" w:cs="宋体"/>
                <w:bCs/>
                <w:color w:val="000000"/>
                <w:kern w:val="0"/>
                <w:sz w:val="24"/>
              </w:rPr>
            </w:pPr>
          </w:p>
        </w:tc>
        <w:tc>
          <w:tcPr>
            <w:tcW w:w="2268" w:type="dxa"/>
            <w:shd w:val="clear" w:color="auto" w:fill="auto"/>
            <w:vAlign w:val="center"/>
          </w:tcPr>
          <w:p>
            <w:pPr>
              <w:widowControl/>
              <w:jc w:val="center"/>
              <w:rPr>
                <w:rFonts w:ascii="仿宋" w:hAnsi="仿宋" w:eastAsia="仿宋" w:cs="宋体"/>
                <w:bCs/>
                <w:color w:val="000000"/>
                <w:kern w:val="0"/>
                <w:sz w:val="24"/>
              </w:rPr>
            </w:pPr>
          </w:p>
        </w:tc>
        <w:tc>
          <w:tcPr>
            <w:tcW w:w="1842" w:type="dxa"/>
            <w:shd w:val="clear" w:color="auto" w:fill="auto"/>
            <w:vAlign w:val="center"/>
          </w:tcPr>
          <w:p>
            <w:pPr>
              <w:widowControl/>
              <w:jc w:val="center"/>
              <w:rPr>
                <w:rFonts w:ascii="仿宋" w:hAnsi="仿宋" w:eastAsia="仿宋" w:cs="宋体"/>
                <w:bCs/>
                <w:color w:val="000000"/>
                <w:kern w:val="0"/>
                <w:sz w:val="24"/>
              </w:rPr>
            </w:pPr>
          </w:p>
        </w:tc>
        <w:tc>
          <w:tcPr>
            <w:tcW w:w="2883" w:type="dxa"/>
            <w:shd w:val="clear" w:color="auto" w:fill="auto"/>
            <w:vAlign w:val="center"/>
          </w:tcPr>
          <w:p>
            <w:pPr>
              <w:widowControl/>
              <w:jc w:val="center"/>
              <w:rPr>
                <w:rFonts w:ascii="仿宋" w:hAnsi="仿宋" w:eastAsia="仿宋" w:cs="宋体"/>
                <w:color w:val="000000"/>
                <w:kern w:val="0"/>
                <w:sz w:val="24"/>
              </w:rPr>
            </w:pPr>
          </w:p>
        </w:tc>
      </w:tr>
    </w:tbl>
    <w:p/>
    <w:tbl>
      <w:tblPr>
        <w:tblStyle w:val="3"/>
        <w:tblW w:w="10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8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0128" w:type="dxa"/>
            <w:gridSpan w:val="2"/>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color w:val="000000"/>
                <w:kern w:val="0"/>
                <w:sz w:val="24"/>
              </w:rPr>
              <w:t>绿色发展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1674"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企业措施</w:t>
            </w:r>
          </w:p>
        </w:tc>
        <w:tc>
          <w:tcPr>
            <w:tcW w:w="8454" w:type="dxa"/>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食品采购、储存、加工管理制度</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个；</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珍惜粮食、反对浪费培训</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 xml:space="preserve"> 场，支出</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元；</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防止食品浪费提示标识</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个，支出</w:t>
            </w:r>
            <w:r>
              <w:rPr>
                <w:rFonts w:hint="eastAsia" w:ascii="仿宋" w:hAnsi="仿宋" w:eastAsia="仿宋" w:cs="宋体"/>
                <w:color w:val="000000"/>
                <w:kern w:val="0"/>
                <w:sz w:val="24"/>
                <w:u w:val="single"/>
              </w:rPr>
              <w:t xml:space="preserve">      </w:t>
            </w:r>
            <w:r>
              <w:rPr>
                <w:rFonts w:hint="eastAsia" w:ascii="仿宋" w:hAnsi="仿宋" w:eastAsia="仿宋" w:cs="宋体"/>
                <w:color w:val="000000"/>
                <w:kern w:val="0"/>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128" w:type="dxa"/>
            <w:gridSpan w:val="2"/>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针对《</w:t>
            </w:r>
            <w:r>
              <w:rPr>
                <w:rFonts w:ascii="仿宋" w:hAnsi="仿宋" w:eastAsia="仿宋" w:cs="Segoe UI"/>
                <w:bCs/>
                <w:color w:val="222222"/>
                <w:kern w:val="0"/>
                <w:sz w:val="24"/>
                <w:szCs w:val="24"/>
              </w:rPr>
              <w:t>中华人民共和国反食品浪费法</w:t>
            </w:r>
            <w:r>
              <w:rPr>
                <w:rFonts w:hint="eastAsia" w:ascii="仿宋" w:hAnsi="仿宋" w:eastAsia="仿宋" w:cs="宋体"/>
                <w:color w:val="000000"/>
                <w:kern w:val="0"/>
                <w:sz w:val="24"/>
              </w:rPr>
              <w:t>》出台，企业采取的新措施做法（至少三条）及成效</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1、</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2、</w:t>
            </w:r>
          </w:p>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3、</w:t>
            </w:r>
          </w:p>
          <w:p>
            <w:pPr>
              <w:widowControl/>
              <w:jc w:val="left"/>
              <w:rPr>
                <w:rFonts w:ascii="仿宋" w:hAnsi="仿宋" w:eastAsia="仿宋" w:cs="宋体"/>
                <w:color w:val="000000"/>
                <w:kern w:val="0"/>
                <w:sz w:val="24"/>
                <w:u w:val="single"/>
              </w:rPr>
            </w:pPr>
            <w:r>
              <w:rPr>
                <w:rFonts w:hint="eastAsia" w:ascii="仿宋" w:hAnsi="仿宋" w:eastAsia="仿宋" w:cs="宋体"/>
                <w:color w:val="000000"/>
                <w:kern w:val="0"/>
                <w:sz w:val="24"/>
              </w:rPr>
              <w:t>成果：粮食浪费率降低</w:t>
            </w:r>
            <w:r>
              <w:rPr>
                <w:rFonts w:hint="eastAsia" w:ascii="仿宋" w:hAnsi="仿宋" w:eastAsia="仿宋" w:cs="宋体"/>
                <w:color w:val="000000"/>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本公司承诺：本公司自2018-2021财政年度期间无重大食品安全事故发生，以上申报数据符合事实。</w:t>
            </w:r>
          </w:p>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　填报单位（盖章）：</w:t>
            </w:r>
            <w:r>
              <w:rPr>
                <w:rFonts w:hint="eastAsia" w:ascii="仿宋" w:hAnsi="仿宋" w:eastAsia="仿宋" w:cs="宋体"/>
                <w:color w:val="000000"/>
                <w:kern w:val="0"/>
                <w:sz w:val="24"/>
              </w:rPr>
              <w:br w:type="textWrapping"/>
            </w:r>
            <w:r>
              <w:rPr>
                <w:rFonts w:hint="eastAsia" w:ascii="仿宋" w:hAnsi="仿宋" w:eastAsia="仿宋" w:cs="宋体"/>
                <w:color w:val="000000"/>
                <w:kern w:val="0"/>
                <w:sz w:val="24"/>
              </w:rPr>
              <w:t>2021年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推荐意见</w:t>
            </w:r>
          </w:p>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地方协会或主管部门（盖章）</w:t>
            </w:r>
          </w:p>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2021年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1预制菜：经过洗、切、搭配、加工完成的消费者购买后只需通过简单烹调或直接开封即可食用的食品。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2综合毛利率：毛利包含前台毛利和后台毛利。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3员工年自然流失率=自然流失人数/总人数。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4灵活用工占比=灵活用工人数/总人数，灵活用工指除直接签订劳动合同的传统全日制用工之外的用工总和。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5培训成本占比=培训成本/人事成本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128" w:type="dxa"/>
            <w:gridSpan w:val="2"/>
            <w:shd w:val="clear" w:color="auto" w:fill="auto"/>
            <w:noWrap/>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6人均薪酬增长率=本年度人均薪酬/上年度人均薪酬-1</w:t>
            </w:r>
          </w:p>
        </w:tc>
      </w:tr>
    </w:tbl>
    <w:p>
      <w:pPr>
        <w:widowControl/>
        <w:shd w:val="clear" w:color="auto" w:fill="FFFFFF"/>
        <w:adjustRightInd w:val="0"/>
        <w:snapToGrid w:val="0"/>
        <w:jc w:val="left"/>
        <w:rPr>
          <w:rFonts w:hint="eastAsia" w:ascii="楷体" w:hAnsi="楷体" w:eastAsia="楷体" w:cs="宋体"/>
          <w:kern w:val="0"/>
          <w:sz w:val="24"/>
          <w:szCs w:val="24"/>
        </w:rPr>
      </w:pPr>
      <w:r>
        <w:rPr>
          <w:rFonts w:hint="eastAsia" w:ascii="楷体" w:hAnsi="楷体" w:eastAsia="楷体" w:cs="宋体"/>
          <w:kern w:val="0"/>
          <w:sz w:val="24"/>
          <w:szCs w:val="24"/>
        </w:rPr>
        <w:t>备注：1、请按要求真实填写，如发现数据作假，三年以上不允许参与评选。</w:t>
      </w:r>
    </w:p>
    <w:p>
      <w:pPr>
        <w:widowControl/>
        <w:shd w:val="clear" w:color="auto" w:fill="FFFFFF"/>
        <w:adjustRightInd w:val="0"/>
        <w:snapToGrid w:val="0"/>
        <w:ind w:firstLine="720" w:firstLineChars="300"/>
        <w:jc w:val="left"/>
        <w:rPr>
          <w:rFonts w:ascii="楷体" w:hAnsi="楷体" w:eastAsia="楷体" w:cs="Times New Roman"/>
          <w:b/>
          <w:kern w:val="0"/>
          <w:sz w:val="24"/>
          <w:szCs w:val="24"/>
        </w:rPr>
      </w:pPr>
      <w:r>
        <w:rPr>
          <w:rFonts w:hint="eastAsia" w:ascii="楷体" w:hAnsi="楷体" w:eastAsia="楷体" w:cs="宋体"/>
          <w:kern w:val="0"/>
          <w:sz w:val="24"/>
          <w:szCs w:val="24"/>
        </w:rPr>
        <w:t>2</w:t>
      </w:r>
      <w:r>
        <w:rPr>
          <w:rFonts w:hint="eastAsia" w:ascii="楷体" w:hAnsi="楷体" w:eastAsia="楷体" w:cs="宋体"/>
          <w:kern w:val="0"/>
          <w:sz w:val="24"/>
          <w:szCs w:val="24"/>
          <w:lang w:eastAsia="zh-CN"/>
        </w:rPr>
        <w:t>、</w:t>
      </w:r>
      <w:r>
        <w:rPr>
          <w:rFonts w:hint="eastAsia" w:ascii="楷体" w:hAnsi="楷体" w:eastAsia="楷体" w:cs="宋体"/>
          <w:kern w:val="0"/>
          <w:sz w:val="24"/>
          <w:szCs w:val="24"/>
        </w:rPr>
        <w:t>请于</w:t>
      </w:r>
      <w:r>
        <w:rPr>
          <w:rFonts w:hint="eastAsia" w:ascii="楷体" w:hAnsi="楷体" w:eastAsia="楷体" w:cs="宋体"/>
          <w:b/>
          <w:kern w:val="0"/>
          <w:sz w:val="24"/>
          <w:szCs w:val="24"/>
        </w:rPr>
        <w:t>2021年07月31日</w:t>
      </w:r>
      <w:r>
        <w:rPr>
          <w:rFonts w:hint="eastAsia" w:ascii="楷体" w:hAnsi="楷体" w:eastAsia="楷体" w:cs="宋体"/>
          <w:kern w:val="0"/>
          <w:sz w:val="24"/>
          <w:szCs w:val="24"/>
        </w:rPr>
        <w:t xml:space="preserve"> 前将材料提交至</w:t>
      </w:r>
      <w:r>
        <w:rPr>
          <w:rFonts w:hint="eastAsia" w:ascii="楷体" w:hAnsi="楷体" w:eastAsia="楷体" w:cs="Times New Roman"/>
          <w:b/>
          <w:kern w:val="0"/>
          <w:sz w:val="24"/>
          <w:szCs w:val="24"/>
          <w:lang w:val="en-US" w:eastAsia="zh-CN"/>
        </w:rPr>
        <w:t>gd_gca@163.com</w:t>
      </w:r>
    </w:p>
    <w:p>
      <w:pPr>
        <w:widowControl/>
        <w:shd w:val="clear" w:color="auto" w:fill="FFFFFF"/>
        <w:rPr>
          <w:rFonts w:ascii="宋体" w:hAnsi="宋体"/>
          <w:szCs w:val="21"/>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332740" cy="1397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332740" cy="139700"/>
                      </a:xfrm>
                      <a:prstGeom prst="rect">
                        <a:avLst/>
                      </a:prstGeom>
                      <a:noFill/>
                      <a:ln>
                        <a:noFill/>
                      </a:ln>
                    </wps:spPr>
                    <wps:txbx>
                      <w:txbxContent>
                        <w:p>
                          <w:pPr>
                            <w:pStyle w:val="2"/>
                            <w:jc w:val="center"/>
                            <w:rPr>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PAGE   \* MERGEFORMAT</w:instrText>
                          </w:r>
                          <w:r>
                            <w:rPr>
                              <w:rFonts w:hint="eastAsia" w:ascii="宋体" w:hAnsi="宋体" w:cs="宋体"/>
                              <w:sz w:val="21"/>
                              <w:szCs w:val="21"/>
                            </w:rPr>
                            <w:fldChar w:fldCharType="separate"/>
                          </w:r>
                          <w:r>
                            <w:rPr>
                              <w:rFonts w:ascii="宋体" w:hAnsi="宋体" w:cs="宋体"/>
                              <w:sz w:val="21"/>
                              <w:szCs w:val="21"/>
                            </w:rPr>
                            <w:t>- 9 -</w:t>
                          </w:r>
                          <w:r>
                            <w:rPr>
                              <w:rFonts w:hint="eastAsia" w:ascii="宋体" w:hAnsi="宋体" w:cs="宋体"/>
                              <w:sz w:val="21"/>
                              <w:szCs w:val="21"/>
                            </w:rPr>
                            <w:fldChar w:fldCharType="end"/>
                          </w:r>
                        </w:p>
                      </w:txbxContent>
                    </wps:txbx>
                    <wps:bodyPr lIns="0" tIns="0" rIns="0" bIns="0" upright="1"/>
                  </wps:wsp>
                </a:graphicData>
              </a:graphic>
            </wp:anchor>
          </w:drawing>
        </mc:Choice>
        <mc:Fallback>
          <w:pict>
            <v:shape id="文本框 4" o:spid="_x0000_s1026" o:spt="202" type="#_x0000_t202" style="position:absolute;left:0pt;margin-top:0pt;height:11pt;width:26.2pt;mso-position-horizontal:outside;mso-position-horizontal-relative:margin;z-index:251659264;mso-width-relative:page;mso-height-relative:page;" filled="f" stroked="f" coordsize="21600,21600" o:gfxdata="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ClyW07UAAAAAwEAAA8AAAAAAAAAAQAgAAAAIgAAAGRycy9kb3ducmV2LnhtbFBLAQIUABQA&#10;AAAIAIdO4kCBOKjWuwEAAHEDAAAOAAAAAAAAAAEAIAAAACMBAABkcnMvZTJvRG9jLnhtbFBLBQYA&#10;AAAABgAGAFkBAABQBQAAAAA=&#10;">
              <v:fill on="f" focussize="0,0"/>
              <v:stroke on="f"/>
              <v:imagedata o:title=""/>
              <o:lock v:ext="edit" aspectratio="f"/>
              <v:textbox inset="0mm,0mm,0mm,0mm">
                <w:txbxContent>
                  <w:p>
                    <w:pPr>
                      <w:pStyle w:val="2"/>
                      <w:jc w:val="center"/>
                      <w:rPr>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PAGE   \* MERGEFORMAT</w:instrText>
                    </w:r>
                    <w:r>
                      <w:rPr>
                        <w:rFonts w:hint="eastAsia" w:ascii="宋体" w:hAnsi="宋体" w:cs="宋体"/>
                        <w:sz w:val="21"/>
                        <w:szCs w:val="21"/>
                      </w:rPr>
                      <w:fldChar w:fldCharType="separate"/>
                    </w:r>
                    <w:r>
                      <w:rPr>
                        <w:rFonts w:ascii="宋体" w:hAnsi="宋体" w:cs="宋体"/>
                        <w:sz w:val="21"/>
                        <w:szCs w:val="21"/>
                      </w:rPr>
                      <w:t>- 9 -</w:t>
                    </w:r>
                    <w:r>
                      <w:rPr>
                        <w:rFonts w:hint="eastAsia" w:ascii="宋体" w:hAnsi="宋体" w:cs="宋体"/>
                        <w:sz w:val="21"/>
                        <w:szCs w:val="21"/>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D0A44"/>
    <w:rsid w:val="01A53680"/>
    <w:rsid w:val="31A65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929</Words>
  <Characters>1015</Characters>
  <Lines>0</Lines>
  <Paragraphs>0</Paragraphs>
  <TotalTime>0</TotalTime>
  <ScaleCrop>false</ScaleCrop>
  <LinksUpToDate>false</LinksUpToDate>
  <CharactersWithSpaces>1097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2021-07-08T06:29:00Z</dcterms:created>
  <dc:creator>Administrator</dc:creator>
  <cp:lastModifiedBy>Administrator</cp:lastModifiedBy>
  <dcterms:modified xsi:type="dcterms:W3CDTF">2022-04-01T04:57:25Z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09B6A2E929524287BD586526FAC74A0B</vt:lpwstr>
  </property>
</Properties>
</file>